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7F1" w:rsidRDefault="00A359DF" w:rsidP="00A359DF">
      <w:pPr>
        <w:spacing w:after="0" w:line="264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постановлению</w:t>
      </w:r>
    </w:p>
    <w:p w:rsidR="00A359DF" w:rsidRDefault="00A359DF" w:rsidP="00A359DF">
      <w:pPr>
        <w:spacing w:after="0" w:line="264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Главы Изюмовского сельского поселения </w:t>
      </w:r>
    </w:p>
    <w:p w:rsidR="00A359DF" w:rsidRDefault="00A359DF" w:rsidP="00A359DF">
      <w:pPr>
        <w:spacing w:after="0" w:line="264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Шербакульского муниципального района</w:t>
      </w:r>
    </w:p>
    <w:p w:rsidR="00A359DF" w:rsidRDefault="00A359DF" w:rsidP="00A359DF">
      <w:pPr>
        <w:spacing w:after="0" w:line="264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Омской области №__ от __________2024 г.</w:t>
      </w: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Pr="008474DA" w:rsidRDefault="00627750" w:rsidP="00627750">
      <w:pPr>
        <w:spacing w:after="0" w:line="264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 xml:space="preserve">ПРАВИЛА ЗЕМЛЕПОЛЬЗОВАНИЯ И ЗАСТРОЙКИ </w:t>
      </w:r>
    </w:p>
    <w:p w:rsidR="008474DA" w:rsidRPr="008474DA" w:rsidRDefault="00627750" w:rsidP="00627750">
      <w:pPr>
        <w:spacing w:after="0" w:line="264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 xml:space="preserve">ИЗЮМОВСКОГО СЕЛЬСКОГО ПОСЕЛЕНИЯ </w:t>
      </w:r>
      <w:r w:rsidR="008474DA" w:rsidRPr="008474DA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627750" w:rsidRPr="008474DA" w:rsidRDefault="00627750" w:rsidP="00627750">
      <w:pPr>
        <w:spacing w:after="0" w:line="264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>ШЕРБ</w:t>
      </w: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>А</w:t>
      </w: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 xml:space="preserve">КУЛЬСКОГО МУНИЦИПАЛЬНОГО РАЙОНА </w:t>
      </w:r>
    </w:p>
    <w:p w:rsidR="00627750" w:rsidRPr="008474DA" w:rsidRDefault="00627750" w:rsidP="00627750">
      <w:pPr>
        <w:spacing w:after="0" w:line="264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474DA">
        <w:rPr>
          <w:rFonts w:ascii="Times New Roman" w:eastAsia="Times New Roman" w:hAnsi="Times New Roman" w:cs="Times New Roman"/>
          <w:b/>
          <w:sz w:val="36"/>
          <w:szCs w:val="36"/>
        </w:rPr>
        <w:t>ОМСКОЙ ОБЛАСТИ</w:t>
      </w:r>
      <w:r w:rsidR="005B4B0E" w:rsidRPr="008474DA">
        <w:rPr>
          <w:rFonts w:ascii="Times New Roman" w:eastAsia="Times New Roman" w:hAnsi="Times New Roman" w:cs="Times New Roman"/>
          <w:b/>
          <w:sz w:val="36"/>
          <w:szCs w:val="36"/>
        </w:rPr>
        <w:t xml:space="preserve"> (В НОВОЙ РЕДАКЦИИ)</w:t>
      </w: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Pr="007649D9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94F" w:rsidRPr="007649D9" w:rsidRDefault="0042794F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94F" w:rsidRPr="007649D9" w:rsidRDefault="0042794F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94F" w:rsidRPr="007649D9" w:rsidRDefault="005F12C2" w:rsidP="005F12C2">
      <w:pPr>
        <w:tabs>
          <w:tab w:val="left" w:pos="7800"/>
        </w:tabs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B34" w:rsidRPr="007649D9" w:rsidRDefault="00F10B34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60E6" w:rsidRPr="00627750" w:rsidRDefault="00627750" w:rsidP="00627750">
      <w:pPr>
        <w:spacing w:after="0" w:line="264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  <w:r w:rsidRPr="00627750">
        <w:rPr>
          <w:rFonts w:ascii="Times New Roman" w:eastAsia="Times New Roman" w:hAnsi="Times New Roman" w:cs="Times New Roman"/>
          <w:sz w:val="36"/>
          <w:szCs w:val="36"/>
        </w:rPr>
        <w:t>2024</w:t>
      </w:r>
    </w:p>
    <w:p w:rsidR="00846569" w:rsidRPr="007649D9" w:rsidRDefault="00846569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60E6" w:rsidRPr="007649D9" w:rsidRDefault="008C60E6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302042076"/>
        <w:docPartObj>
          <w:docPartGallery w:val="Table of Contents"/>
          <w:docPartUnique/>
        </w:docPartObj>
      </w:sdtPr>
      <w:sdtContent>
        <w:p w:rsidR="00627750" w:rsidRPr="00E71791" w:rsidRDefault="00627750" w:rsidP="00627750">
          <w:pPr>
            <w:pStyle w:val="a5"/>
            <w:spacing w:line="264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7179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627750" w:rsidRPr="00E71791" w:rsidRDefault="009573FE" w:rsidP="00627750">
          <w:pPr>
            <w:pStyle w:val="11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9573F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27750" w:rsidRPr="00E7179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573F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4808259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ОБЩИЕ ПОЛОЖЕНИЯ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_Toc104808259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11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0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I. Порядок применения Правил и внесения в них изменений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_Toc104808260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6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1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1. Общие положения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_Toc104808261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6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2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1. Термины и определения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_Toc104808262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6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3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2. Состав правил землепользования и застройки и сфера их применения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_Toc104808263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4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3. Полномочия органов местного самоуправления по регулированию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_Toc104808264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10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5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4. Комиссия по подготовке проекта Правил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_Toc104808265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11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6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2. Особенности применения Правил в части градостроительных регламентов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_Toc104808266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12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7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5. Градостроительные регламенты и их применение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_Toc104808267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12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8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6. Изменение видов разрешенного использования земельных участков и объектов капитального строительства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_Toc104808268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14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69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7. Порядок предоставления разрешения на условно разрешенный вид использования земельного участка или объекта капитального строительства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_Toc104808269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0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8. Порядок предоставления разрешения на отклонение от предельных параметров разрешенного строительства, реконструкции объектов капитального строительства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_Toc104808270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17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1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3. Подготовка документации по планировке территории органами местного самоуправления Изюмовского сельского поселения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_Toc104808271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2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9. Виды документации по планировке территории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_Toc104808272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3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10. Порядок подготовки документации по планировке территории органами местного самоуправления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_Toc104808273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19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4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11. Порядок подготовки градостроительных планов земельных участков в виде отдельного документа органами местного самоуправления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_Toc104808274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22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5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4. Общественные обсуждения или публичные слушания по вопросам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_Toc104808275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23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6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12. Общие положения организации и проведения общественных обсуждений, публичных слушаний по вопросам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_Toc104808276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23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7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13. Участники общественных обсуждений, публичных слушаний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_Toc104808277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23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8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14. Процедура проведения общественных обсуждений, публичных слушаний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_Toc104808278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24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79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5. Изменение Правил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_Toc104808279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0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15. Основания для внесения изменений в Правила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_Toc104808280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1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16. Порядок внесения изменений в Правила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_Toc104808281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2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2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Глава 6. </w:t>
            </w:r>
            <w:r w:rsidR="00627750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 регулировснии иных вопросов землепользования и застройки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_Toc104808282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3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17. Вступление в силу Правил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_Toc104808283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4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18. Действие Правил по отношению к ранее возникшим правоотношениям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_Toc104808284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5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19. Ответственность за нарушение Правил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_Toc104808285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11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6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</w:t>
            </w:r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I. Карта градостроительного зонирования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_Toc104808286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7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21. Карта градостроительного зонирования территории Изюмовского сельского поселения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_Toc104808287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29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11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8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I. Градостроительные регламенты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_Toc104808288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30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89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ЖИЛАЯ ЗОНА (Ж1)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_Toc104808289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30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0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ОБЩЕСТВЕННО-ДЕЛОВАЯ ЗОНА (ОД1)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_Toc104808290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34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1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ПРОИЗВОДСТВЕННАЯ ЗОНА (ПР)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_Toc104808291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37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2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КОММУНАЛЬНО-СКЛАДСКАЯ ЗОНА  (КС)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_Toc104808292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3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ИНЖЕНЕРНОЙ ИНФРАСТРУКТУРЫ (И)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_Toc104808293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39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4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ТРАНСПОРТНОЙ ИНФРАСТРУКТУРЫ (Т)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_Toc104808294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40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5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СЕЛЬСКОХОЗЯЙСТВЕННОГО ИСПОЛЬЗОВАНИЯ (СХ1)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_Toc104808295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41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6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ПРОИЗВОДСТВЕННАЯ ЗОНА СЕЛЬСКОХОЗЯЙСТВЕННЫХ ПРЕДПРИЯТИЙ (СХ2)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_Toc104808296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42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7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ОЗЕЛЕНЁННЫХ ТЕРРИТОРИЙ ОБЩЕГО ПОЛЬЗОВАНИЯ (лесопарки, парки, скверы, бульвары, городс</w:t>
            </w:r>
            <w:r w:rsidR="00627750" w:rsidRPr="00901B83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-  для многоквар-тирных домов с самостоятельны-ми выходами на земельный уча-сток отступ от границ соседнего участка до основ-ного смежного строения – не установлено </w:t>
            </w:r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кие леса) (Р1)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_Toc104808297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44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8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КЛАДБИЩ (СН1)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_Toc104808298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45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299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СКЛАДИРОВАНИЯ И ЗАХОРОНЕНИЯ ОТХОДОВ (СН2)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_Toc104808299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47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300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ОЗЕЛЕНЁННЫХ ТЕРРИТОРИЙ СПЕЦИАЛЬНОГО НАЗНАЧЕНИЯ (СН3)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_Toc104808300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48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301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Статья 22. Описание ограничений использования земельных участков и объектов капитального строительства, расположенных в границах зон действия экологических и санитарно-эпидемиологических ограничений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_Toc104808301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49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302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_Toc104808302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59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Pr="00E71791" w:rsidRDefault="009573FE" w:rsidP="00627750">
          <w:pPr>
            <w:pStyle w:val="32"/>
            <w:tabs>
              <w:tab w:val="right" w:leader="dot" w:pos="10194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04808303" w:history="1">
            <w:r w:rsidR="00627750" w:rsidRPr="00E7179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627750" w:rsidRPr="00E71791">
              <w:rPr>
                <w:noProof/>
                <w:webHidden/>
                <w:sz w:val="24"/>
                <w:szCs w:val="24"/>
              </w:rPr>
              <w:tab/>
            </w:r>
            <w:r w:rsidRPr="00E71791">
              <w:rPr>
                <w:noProof/>
                <w:webHidden/>
                <w:sz w:val="24"/>
                <w:szCs w:val="24"/>
              </w:rPr>
              <w:fldChar w:fldCharType="begin"/>
            </w:r>
            <w:r w:rsidR="00627750" w:rsidRPr="00E71791">
              <w:rPr>
                <w:noProof/>
                <w:webHidden/>
                <w:sz w:val="24"/>
                <w:szCs w:val="24"/>
              </w:rPr>
              <w:instrText xml:space="preserve"> PAGEREF _Toc104808303 \h </w:instrText>
            </w:r>
            <w:r w:rsidRPr="00E71791">
              <w:rPr>
                <w:noProof/>
                <w:webHidden/>
                <w:sz w:val="24"/>
                <w:szCs w:val="24"/>
              </w:rPr>
            </w:r>
            <w:r w:rsidRPr="00E71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27750">
              <w:rPr>
                <w:noProof/>
                <w:webHidden/>
                <w:sz w:val="24"/>
                <w:szCs w:val="24"/>
              </w:rPr>
              <w:t>60</w:t>
            </w:r>
            <w:r w:rsidRPr="00E71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27750" w:rsidRDefault="009573FE" w:rsidP="00627750">
          <w:pPr>
            <w:spacing w:line="264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79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C60E6" w:rsidRDefault="008C60E6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750" w:rsidRDefault="00627750" w:rsidP="00926F22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94F" w:rsidRPr="007649D9" w:rsidRDefault="008232CD" w:rsidP="00926F22">
      <w:pPr>
        <w:pStyle w:val="1"/>
        <w:spacing w:after="200" w:line="264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ОБЩИЕ ПОЛОЖЕНИЯ</w:t>
      </w:r>
    </w:p>
    <w:p w:rsidR="008232CD" w:rsidRPr="007649D9" w:rsidRDefault="00761334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Правила землепользования и застройки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муниципального района Омской области (в пределах границ населенных пунктов) (далее - </w:t>
      </w:r>
      <w:r w:rsidR="0040123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ла) 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приняты в соответствии с Градостроительным кодексом Российской Федерации, Земельным кодексом Российской Федерации, Федеральным законом от 6.10.2003г. № 131-ФЗ «Об общих принципах организации местного самоуправления в Российской Федерации», иными нормати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ными правовыми актами Российской Федерации, нормативными правовыми актами Омской о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ласти, Уставом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 области, генеральным планом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также с учетом полож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ний иных документов, определяющих основные направления социально-экономического и град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строительного развития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охраны объектов культурного насл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8232CD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дия, окружающей среды и рационального использования природных ресурсов.</w:t>
      </w:r>
    </w:p>
    <w:p w:rsidR="00CD2D11" w:rsidRPr="00CD2D11" w:rsidRDefault="00DA7E20" w:rsidP="00CD2D11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D11">
        <w:rPr>
          <w:rFonts w:ascii="Times New Roman" w:hAnsi="Times New Roman" w:cs="Times New Roman"/>
          <w:sz w:val="24"/>
          <w:szCs w:val="24"/>
        </w:rPr>
        <w:t>Правила разработаны в целях</w:t>
      </w:r>
      <w:r w:rsidR="00CD2D11" w:rsidRPr="00CD2D11">
        <w:rPr>
          <w:rFonts w:ascii="Times New Roman" w:hAnsi="Times New Roman" w:cs="Times New Roman"/>
          <w:sz w:val="24"/>
          <w:szCs w:val="24"/>
        </w:rPr>
        <w:t>:</w:t>
      </w:r>
    </w:p>
    <w:p w:rsidR="00CD2D11" w:rsidRPr="00CD2D11" w:rsidRDefault="00CD2D11" w:rsidP="00CD2D11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D11">
        <w:rPr>
          <w:rFonts w:ascii="Times New Roman" w:hAnsi="Times New Roman" w:cs="Times New Roman"/>
          <w:sz w:val="24"/>
          <w:szCs w:val="24"/>
        </w:rPr>
        <w:t xml:space="preserve">- </w:t>
      </w:r>
      <w:r w:rsidR="00DA7E20" w:rsidRPr="00CD2D11">
        <w:rPr>
          <w:rFonts w:ascii="Times New Roman" w:hAnsi="Times New Roman" w:cs="Times New Roman"/>
          <w:sz w:val="24"/>
          <w:szCs w:val="24"/>
        </w:rPr>
        <w:t xml:space="preserve">создания условий для устойчивого развития территории </w:t>
      </w:r>
      <w:r w:rsidR="00FB362E" w:rsidRPr="00CD2D11">
        <w:rPr>
          <w:rFonts w:ascii="Times New Roman" w:hAnsi="Times New Roman" w:cs="Times New Roman"/>
          <w:sz w:val="24"/>
          <w:szCs w:val="24"/>
        </w:rPr>
        <w:t>Изюмовс</w:t>
      </w:r>
      <w:r w:rsidR="005D4B7F" w:rsidRPr="00CD2D11">
        <w:rPr>
          <w:rFonts w:ascii="Times New Roman" w:hAnsi="Times New Roman" w:cs="Times New Roman"/>
          <w:sz w:val="24"/>
          <w:szCs w:val="24"/>
        </w:rPr>
        <w:t>кого сельского посел</w:t>
      </w:r>
      <w:r w:rsidR="005D4B7F" w:rsidRPr="00CD2D11">
        <w:rPr>
          <w:rFonts w:ascii="Times New Roman" w:hAnsi="Times New Roman" w:cs="Times New Roman"/>
          <w:sz w:val="24"/>
          <w:szCs w:val="24"/>
        </w:rPr>
        <w:t>е</w:t>
      </w:r>
      <w:r w:rsidR="005D4B7F" w:rsidRPr="00CD2D11">
        <w:rPr>
          <w:rFonts w:ascii="Times New Roman" w:hAnsi="Times New Roman" w:cs="Times New Roman"/>
          <w:sz w:val="24"/>
          <w:szCs w:val="24"/>
        </w:rPr>
        <w:t>ния</w:t>
      </w:r>
      <w:r w:rsidR="00DA7E20" w:rsidRPr="00CD2D11">
        <w:rPr>
          <w:rFonts w:ascii="Times New Roman" w:hAnsi="Times New Roman" w:cs="Times New Roman"/>
          <w:sz w:val="24"/>
          <w:szCs w:val="24"/>
        </w:rPr>
        <w:t>, сохранения окружающей среды и объектов культурного насл</w:t>
      </w:r>
      <w:r w:rsidRPr="00CD2D11">
        <w:rPr>
          <w:rFonts w:ascii="Times New Roman" w:hAnsi="Times New Roman" w:cs="Times New Roman"/>
          <w:sz w:val="24"/>
          <w:szCs w:val="24"/>
        </w:rPr>
        <w:t>едия;</w:t>
      </w:r>
    </w:p>
    <w:p w:rsidR="00CD2D11" w:rsidRDefault="00CD2D11" w:rsidP="00CD2D11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D11">
        <w:rPr>
          <w:rFonts w:ascii="Times New Roman" w:hAnsi="Times New Roman" w:cs="Times New Roman"/>
          <w:sz w:val="24"/>
          <w:szCs w:val="24"/>
        </w:rPr>
        <w:t xml:space="preserve">- </w:t>
      </w:r>
      <w:r w:rsidR="00DA7E20" w:rsidRPr="00CD2D11">
        <w:rPr>
          <w:rFonts w:ascii="Times New Roman" w:hAnsi="Times New Roman" w:cs="Times New Roman"/>
          <w:sz w:val="24"/>
          <w:szCs w:val="24"/>
        </w:rPr>
        <w:t xml:space="preserve">планировки территорий </w:t>
      </w:r>
      <w:r>
        <w:rPr>
          <w:rFonts w:ascii="Times New Roman" w:hAnsi="Times New Roman" w:cs="Times New Roman"/>
          <w:sz w:val="24"/>
          <w:szCs w:val="24"/>
        </w:rPr>
        <w:t>Изюмовского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DA7E20" w:rsidRPr="00CD2D11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D2D11" w:rsidRDefault="00CD2D11" w:rsidP="00CD2D11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7E20" w:rsidRPr="00CD2D11">
        <w:rPr>
          <w:rFonts w:ascii="Times New Roman" w:hAnsi="Times New Roman" w:cs="Times New Roman"/>
          <w:sz w:val="24"/>
          <w:szCs w:val="24"/>
        </w:rPr>
        <w:t xml:space="preserve"> обеспечения прав и законных интересов физических и юридических лиц, в том числе пр</w:t>
      </w:r>
      <w:r w:rsidR="00DA7E20" w:rsidRPr="00CD2D11">
        <w:rPr>
          <w:rFonts w:ascii="Times New Roman" w:hAnsi="Times New Roman" w:cs="Times New Roman"/>
          <w:sz w:val="24"/>
          <w:szCs w:val="24"/>
        </w:rPr>
        <w:t>а</w:t>
      </w:r>
      <w:r w:rsidR="00DA7E20" w:rsidRPr="00CD2D11">
        <w:rPr>
          <w:rFonts w:ascii="Times New Roman" w:hAnsi="Times New Roman" w:cs="Times New Roman"/>
          <w:sz w:val="24"/>
          <w:szCs w:val="24"/>
        </w:rPr>
        <w:t>вообладателей земельных участков и объектов капитального строительства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A7E20" w:rsidRPr="00CD2D11" w:rsidRDefault="00CD2D11" w:rsidP="00CD2D11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DA7E20" w:rsidRPr="00CD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создания условий для привлечения инвестиций, в том числе путем предоставления во</w:t>
      </w:r>
      <w:r w:rsidR="00DA7E20" w:rsidRPr="00CD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DA7E20" w:rsidRPr="00CD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8232CD" w:rsidRPr="007649D9" w:rsidRDefault="008232CD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Законом Омской области от 15.10.2003 № 467-ОЗ «Об административно-</w:t>
      </w:r>
      <w:r w:rsidRPr="007649D9">
        <w:rPr>
          <w:rFonts w:ascii="Times New Roman" w:hAnsi="Times New Roman" w:cs="Times New Roman"/>
          <w:sz w:val="24"/>
          <w:szCs w:val="24"/>
        </w:rPr>
        <w:t xml:space="preserve">территориальном устройстве Омской области и порядке его изменения», в состав </w:t>
      </w:r>
      <w:r w:rsidR="00FB362E">
        <w:rPr>
          <w:rFonts w:ascii="Times New Roman" w:hAnsi="Times New Roman" w:cs="Times New Roman"/>
          <w:sz w:val="24"/>
          <w:szCs w:val="24"/>
        </w:rPr>
        <w:t>Изюмовс</w:t>
      </w:r>
      <w:r w:rsidR="005D4B7F" w:rsidRPr="007649D9">
        <w:rPr>
          <w:rFonts w:ascii="Times New Roman" w:hAnsi="Times New Roman" w:cs="Times New Roman"/>
          <w:sz w:val="24"/>
          <w:szCs w:val="24"/>
        </w:rPr>
        <w:t>кого сельского поселения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FB362E">
        <w:rPr>
          <w:rFonts w:ascii="Times New Roman" w:hAnsi="Times New Roman" w:cs="Times New Roman"/>
          <w:sz w:val="24"/>
          <w:szCs w:val="24"/>
        </w:rPr>
        <w:t>Шербакульск</w:t>
      </w:r>
      <w:r w:rsidRPr="007649D9">
        <w:rPr>
          <w:rFonts w:ascii="Times New Roman" w:hAnsi="Times New Roman" w:cs="Times New Roman"/>
          <w:sz w:val="24"/>
          <w:szCs w:val="24"/>
        </w:rPr>
        <w:t xml:space="preserve">ого муниципального района Омской области (далее – </w:t>
      </w:r>
      <w:r w:rsidR="00FB362E">
        <w:rPr>
          <w:rFonts w:ascii="Times New Roman" w:hAnsi="Times New Roman" w:cs="Times New Roman"/>
          <w:sz w:val="24"/>
          <w:szCs w:val="24"/>
        </w:rPr>
        <w:t>Изюмо</w:t>
      </w:r>
      <w:r w:rsidR="00FB362E">
        <w:rPr>
          <w:rFonts w:ascii="Times New Roman" w:hAnsi="Times New Roman" w:cs="Times New Roman"/>
          <w:sz w:val="24"/>
          <w:szCs w:val="24"/>
        </w:rPr>
        <w:t>в</w:t>
      </w:r>
      <w:r w:rsidR="00FB362E">
        <w:rPr>
          <w:rFonts w:ascii="Times New Roman" w:hAnsi="Times New Roman" w:cs="Times New Roman"/>
          <w:sz w:val="24"/>
          <w:szCs w:val="24"/>
        </w:rPr>
        <w:t>с</w:t>
      </w:r>
      <w:r w:rsidR="005D4B7F" w:rsidRPr="007649D9">
        <w:rPr>
          <w:rFonts w:ascii="Times New Roman" w:hAnsi="Times New Roman" w:cs="Times New Roman"/>
          <w:sz w:val="24"/>
          <w:szCs w:val="24"/>
        </w:rPr>
        <w:t>кое сельское поселение</w:t>
      </w:r>
      <w:r w:rsidRPr="007649D9">
        <w:rPr>
          <w:rFonts w:ascii="Times New Roman" w:hAnsi="Times New Roman" w:cs="Times New Roman"/>
          <w:sz w:val="24"/>
          <w:szCs w:val="24"/>
        </w:rPr>
        <w:t>) входят следующие населенные пункты:</w:t>
      </w:r>
    </w:p>
    <w:p w:rsidR="005D4B7F" w:rsidRDefault="005D4B7F" w:rsidP="005D4B7F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9D9">
        <w:rPr>
          <w:rFonts w:ascii="Times New Roman" w:hAnsi="Times New Roman" w:cs="Times New Roman"/>
          <w:sz w:val="24"/>
          <w:szCs w:val="24"/>
        </w:rPr>
        <w:t xml:space="preserve">- село </w:t>
      </w:r>
      <w:r w:rsidR="00FB362E">
        <w:rPr>
          <w:rFonts w:ascii="Times New Roman" w:hAnsi="Times New Roman" w:cs="Times New Roman"/>
          <w:sz w:val="24"/>
          <w:szCs w:val="24"/>
        </w:rPr>
        <w:t>Изюмовка</w:t>
      </w:r>
      <w:r w:rsidRPr="007649D9">
        <w:rPr>
          <w:rFonts w:ascii="Times New Roman" w:hAnsi="Times New Roman" w:cs="Times New Roman"/>
          <w:sz w:val="24"/>
          <w:szCs w:val="24"/>
        </w:rPr>
        <w:t>;</w:t>
      </w:r>
    </w:p>
    <w:p w:rsidR="00FB362E" w:rsidRPr="007649D9" w:rsidRDefault="00FB362E" w:rsidP="005D4B7F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аул Артакшил;</w:t>
      </w:r>
    </w:p>
    <w:p w:rsidR="005D4B7F" w:rsidRPr="007649D9" w:rsidRDefault="005D4B7F" w:rsidP="005D4B7F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9D9">
        <w:rPr>
          <w:rFonts w:ascii="Times New Roman" w:hAnsi="Times New Roman" w:cs="Times New Roman"/>
          <w:sz w:val="24"/>
          <w:szCs w:val="24"/>
        </w:rPr>
        <w:t xml:space="preserve">- деревня </w:t>
      </w:r>
      <w:r w:rsidR="00FB362E">
        <w:rPr>
          <w:rFonts w:ascii="Times New Roman" w:hAnsi="Times New Roman" w:cs="Times New Roman"/>
          <w:sz w:val="24"/>
          <w:szCs w:val="24"/>
        </w:rPr>
        <w:t>Вишнёвка</w:t>
      </w:r>
      <w:r w:rsidRPr="007649D9">
        <w:rPr>
          <w:rFonts w:ascii="Times New Roman" w:hAnsi="Times New Roman" w:cs="Times New Roman"/>
          <w:sz w:val="24"/>
          <w:szCs w:val="24"/>
        </w:rPr>
        <w:t>;</w:t>
      </w:r>
    </w:p>
    <w:p w:rsidR="00C2102E" w:rsidRPr="007649D9" w:rsidRDefault="00C2102E" w:rsidP="00C2102E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9D9">
        <w:rPr>
          <w:rFonts w:ascii="Times New Roman" w:hAnsi="Times New Roman" w:cs="Times New Roman"/>
          <w:sz w:val="24"/>
          <w:szCs w:val="24"/>
        </w:rPr>
        <w:t xml:space="preserve">- </w:t>
      </w:r>
      <w:r w:rsidR="00FB362E">
        <w:rPr>
          <w:rFonts w:ascii="Times New Roman" w:hAnsi="Times New Roman" w:cs="Times New Roman"/>
          <w:sz w:val="24"/>
          <w:szCs w:val="24"/>
        </w:rPr>
        <w:t>аул Койчубай;</w:t>
      </w:r>
    </w:p>
    <w:p w:rsidR="005D4B7F" w:rsidRPr="007649D9" w:rsidRDefault="005D4B7F" w:rsidP="00FB362E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9D9">
        <w:rPr>
          <w:rFonts w:ascii="Times New Roman" w:hAnsi="Times New Roman" w:cs="Times New Roman"/>
          <w:sz w:val="24"/>
          <w:szCs w:val="24"/>
        </w:rPr>
        <w:t xml:space="preserve">- деревня </w:t>
      </w:r>
      <w:r w:rsidR="00FB362E">
        <w:rPr>
          <w:rFonts w:ascii="Times New Roman" w:hAnsi="Times New Roman" w:cs="Times New Roman"/>
          <w:sz w:val="24"/>
          <w:szCs w:val="24"/>
        </w:rPr>
        <w:t>Северное</w:t>
      </w:r>
      <w:r w:rsidRPr="007649D9">
        <w:rPr>
          <w:rFonts w:ascii="Times New Roman" w:hAnsi="Times New Roman" w:cs="Times New Roman"/>
          <w:sz w:val="24"/>
          <w:szCs w:val="24"/>
        </w:rPr>
        <w:t>.</w:t>
      </w: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E80" w:rsidRPr="007649D9" w:rsidRDefault="003F6E80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1841" w:rsidRPr="007649D9" w:rsidRDefault="00A81841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1334" w:rsidRPr="00321C80" w:rsidRDefault="00761334" w:rsidP="00926F22">
      <w:pPr>
        <w:pStyle w:val="1"/>
        <w:spacing w:line="264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C80">
        <w:rPr>
          <w:rFonts w:ascii="Times New Roman" w:eastAsia="Times New Roman" w:hAnsi="Times New Roman" w:cs="Times New Roman"/>
          <w:color w:val="auto"/>
          <w:sz w:val="24"/>
          <w:szCs w:val="24"/>
        </w:rPr>
        <w:t>ЧАСТЬ I. П</w:t>
      </w:r>
      <w:r w:rsidR="002828AE" w:rsidRPr="00321C80">
        <w:rPr>
          <w:rFonts w:ascii="Times New Roman" w:eastAsia="Times New Roman" w:hAnsi="Times New Roman" w:cs="Times New Roman"/>
          <w:color w:val="auto"/>
          <w:sz w:val="24"/>
          <w:szCs w:val="24"/>
        </w:rPr>
        <w:t>орядок применения Правил и внесения в них изменений</w:t>
      </w:r>
    </w:p>
    <w:p w:rsidR="008326D8" w:rsidRPr="00321C80" w:rsidRDefault="008326D8" w:rsidP="008326D8">
      <w:pPr>
        <w:pStyle w:val="2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321C80">
        <w:rPr>
          <w:rFonts w:ascii="Times New Roman" w:eastAsia="Times New Roman" w:hAnsi="Times New Roman" w:cs="Times New Roman"/>
          <w:sz w:val="24"/>
          <w:szCs w:val="24"/>
        </w:rPr>
        <w:t xml:space="preserve">Глава 1. </w:t>
      </w:r>
      <w:r w:rsidR="00DA7E20" w:rsidRPr="00321C80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DA7E20" w:rsidRPr="00321C80" w:rsidRDefault="00DA7E20" w:rsidP="00DA7E20">
      <w:pPr>
        <w:pStyle w:val="3"/>
        <w:spacing w:after="120" w:line="264" w:lineRule="auto"/>
        <w:ind w:firstLine="85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C80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1. Термины и определения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термины и определения, используемые в настоящих Правилах:</w:t>
      </w:r>
    </w:p>
    <w:p w:rsidR="00DA7E20" w:rsidRPr="00321C80" w:rsidRDefault="00DA7E20" w:rsidP="006217B7">
      <w:pPr>
        <w:tabs>
          <w:tab w:val="left" w:pos="7088"/>
        </w:tabs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градостроительное зонирование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зонирование территории поселения в целях определения территориальных зон и установления градостроительных регламентов;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градостроительный регламент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последующе</w:t>
      </w:r>
      <w:r w:rsidR="00F42E3C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й эксплуатации объектов капитал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строительства, предельные (минимал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 участков и объектов капитального строительства, а также применительно к территор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ям, в границах которых предусматривается осуществление деятельности по комплексному и у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тойчивому развитию территории, расчетные показатели минимально допустимого уровня обесп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ченности соответствующей территории объектами коммунальной, транспортной, социальной 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фраструктур и расчетные показатели максимально допустимого уровня территориальной досту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указанных объектов для населения;</w:t>
      </w:r>
    </w:p>
    <w:p w:rsidR="002A5BAB" w:rsidRPr="00321C80" w:rsidRDefault="002A5BAB" w:rsidP="002A5BA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разрешенное использование земельных участков и объектов капитального строительства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устанавливаемое градостроительными регламентами допустимое использование земельных уч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стков и объектов капитального строительства;</w:t>
      </w:r>
    </w:p>
    <w:p w:rsidR="00763F92" w:rsidRPr="00321C80" w:rsidRDefault="002A5BAB" w:rsidP="002A5BA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 разрешенного использования земельных участков и объектов капитального стро</w:t>
      </w: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тельства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виды деятельности, объекты, осуществлять и размещать которые на земельных учас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ках разрешено в силу поименования этих видов деятельности и объектов согласно настоящих Правил в составе градостроительных регламентов применительно к соответствующим территор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альным зонам</w:t>
      </w:r>
      <w:r w:rsidR="00763F9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A5BAB" w:rsidRPr="00321C80" w:rsidRDefault="002A5BAB" w:rsidP="002A5BA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органы местного самоуправления сельского поселения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Совет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Изюмовс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сельского п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селения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Шербакульск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муниципального района, Администрация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Изюмовс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сельского пос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Шербакульск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муниципального района, Глава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Изюмовс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сельского поселения 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Шерб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B362E"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кульск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муниципального района;</w:t>
      </w:r>
    </w:p>
    <w:p w:rsidR="002A5BAB" w:rsidRPr="00321C80" w:rsidRDefault="002A5BAB" w:rsidP="002A5BA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земельный участок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объект права собственности и иных предусмотренных настоящим Кодексом прав на землю является недвижимой вещью, которая представляет собой часть земной поверхности и имеет характеристики, позволяющие определить ее в качестве индивидуально 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ределенной вещи. В случаях и в порядке, которые установлены федеральным законом, могут со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даваться искусственные земельные участки;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градостроительный план земельного участка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вид документации по планировке террит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рии,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строительство, реконс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рукцию и капитальный ремонт объекта капитального строительства, выдачи разрешения на стро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тельство и разрешения на ввод объекта в эксплуатацию;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зоны с особыми условиями использования территорий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охранные, санитарно- 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сан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ции;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объект капитального строительства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здание, строение, сооружение, объекты, строител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которых не завершено, за исключением временных построек, киосков, навесов и других п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добных построек;</w:t>
      </w:r>
    </w:p>
    <w:p w:rsidR="00B11BEC" w:rsidRPr="00321C80" w:rsidRDefault="00B11BEC" w:rsidP="00B11BE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линейный объект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транспортные и инженерно-технические коммуникации, в том числе железные дороги, автомобильные магистрали, улицы, дороги, проезды;</w:t>
      </w:r>
    </w:p>
    <w:p w:rsidR="00B11BEC" w:rsidRPr="00321C80" w:rsidRDefault="00B11BEC" w:rsidP="00B11BE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высота здания, строения, сооружения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расстояние по вертикали, измеренное от проектной отметки земли до наивысшей точки строения, сооружения. Может устанавливаться в составе гр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достроительного регламента применительно к соответствующей территориальной зоне, обозн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ченной на карте градостроительного зонирования;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этажность здания 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количество этажей, определяемое как сумма наземных (в том числе мансардных) этажей и цокольного этажа - в случае, если верх его перекрытия возвышается над уровнем тротуара или отмостки не менее чем на 2 метра;</w:t>
      </w:r>
    </w:p>
    <w:p w:rsidR="00B11BEC" w:rsidRPr="00321C80" w:rsidRDefault="00B11BEC" w:rsidP="00B11BE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максимальный процент застройки земельного участка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элемент градостроительного ре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ламента в части предельных параметров разрешенного строительства, реконструкции объектов капитального строительства, определяемый как отношение суммарной площади земельного учас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ка, которая может быть застроена, ко всей площади земельного участка;</w:t>
      </w:r>
    </w:p>
    <w:p w:rsidR="00B11BEC" w:rsidRPr="00321C80" w:rsidRDefault="00B11BEC" w:rsidP="00B11BE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парковка (парковочное место)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специально обозначенное и при необходимости обустрое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и оборудованное место, являющееся в том числе частью автомобильной дороги и (или) пр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мыкающее к проезжей части и (или) тротуару, обочине, эстакаде или мосту j о являющееся частью подэстакадных или подмостовых пространств, площадей и иных объектов улично-дорожной сети, зданий,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ца автомобильной</w:t>
      </w:r>
      <w:r w:rsidRPr="00321C80">
        <w:rPr>
          <w:rFonts w:ascii="Times New Roman" w:eastAsia="Times New Roman" w:hAnsi="Times New Roman" w:cs="Times New Roman"/>
          <w:bCs/>
          <w:smallCaps/>
          <w:sz w:val="24"/>
          <w:szCs w:val="24"/>
          <w:lang w:eastAsia="ru-RU"/>
        </w:rPr>
        <w:t xml:space="preserve"> дороги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собственника земельного участка либо собственника соответствующей части здания, строения или сооружения;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разрешение на строительство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документ, который подтверждает соо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ветствие проектной документации требованиям, установленным градостроительным регламентом (за исключением случая, предусмотренного частью 1.1 Градостроительного Кодекса Российской Федерации), проектом планировки территории и проектом межевания территории (за исключен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случаев, если в соответствии с настоящим Кодексом подготовка проекта планировки террит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и проекта межевания территории не требуется), при осуществлении строительства, реконс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рукции объекта капитального строительства, не являющегося линейным объектом (далее - треб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к строительству, реконструкции объекта капитального строительства), или требованиям у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тановленным проектом планировки территории и проектом межевания территории, при осущест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 строительства, реконструкции линейного объекта, а также допустимость размещения об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капитал! о строительства на земельном участке в соответствии с разрешенным использован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такого земельного участка и ограничениями, установленными в соответствии с земельным и иным законодательством Российской Федерации. Разрешение на строительство дает застройщику право осуществлять строительство, реконструкцию объекта капитального строительства, за 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ключением случаев, предусмотренных Градостроительным Кодексом Российской Федерации.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реконструкция объектов капитального строительства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линейных объе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тов) - изменение параметров объекта капитального строительства, его частей (высоты, количества этажей, площади, объема), в том числе надстройка, перестройка, расширение объекта капитальн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строительства, а также замена и (или) восстановление несущих строительных конструкций об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капитального строительства, за исключением замены отдельных элементов таких констру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на аналогичные или иные улучшающие показатели таких конструкций элементы и (или) во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становления указанных элементов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изменение недвижимости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изменение вида (видов) использования земельного участка, или зданий, строений, сооружений на нем, а также изменение их параметров, включая изменение ра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меров земельного участка, при подготовке и осуществлении строительства, реконструкции, пер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мещения или сноса существующих зданий, строений, сооружений;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отклонение от предельных параметров разрешенного строительства, реконструкции об</w:t>
      </w: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ъ</w:t>
      </w: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ектов капитального строительства 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санкционированное в порядке, установленном настоящими Правилами, для конкретного земельного участка отступление от предельных параметров разр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шенного строительства, реконструкции объектов капитального строительства при соблюдении требований технических регламентов, обусловленное невозможностью использовать участок в с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ответствии с настоящими Правилами по причине его малого размера, неудобной конфигурации, неблагоприятных инженерно-геологических и иных характеристик;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использование земельных участков в целях, не связанных со строительством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использов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квартал (микрорайон)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основной элемент планировочной структуры, ограниченный кра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линиями, а также иными линиями градостроительного регулирования от иных элементов планировочной структуры поселения;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красные линии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линии, которые обозначают существующие, планируемые (изменяемые, вновь образуемые) границы, территорий общего пользования и (или) границы территорий, зан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тых линейными объектами и (или) предназначенных для размещения линейных объектов;</w:t>
      </w:r>
    </w:p>
    <w:p w:rsidR="001537F0" w:rsidRPr="00321C80" w:rsidRDefault="001537F0" w:rsidP="001537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территории общего пользования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территории, которыми беспрепятственно пользуется н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DA7E2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территориальное планирование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планирование развития территорий, в том числе для у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значения;</w:t>
      </w:r>
    </w:p>
    <w:p w:rsid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40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комплексное развитие территории</w:t>
      </w: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1A3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совокупность мероприятий, выполняемых в соотве</w:t>
      </w:r>
      <w:r w:rsidRPr="001A3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1A3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ствии с утвержденной документацией по планировке территории и направленных на обновление среды жизнедеятельности и создание благоприятных условий проживания граждан, общественн</w:t>
      </w:r>
      <w:r w:rsidRPr="001A3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1A3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пространства, обеспечения развития такой территории и ее благоустройства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комплексного развития территории являются: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сбалансированного и устойчивого развития поселений, городских округов</w:t>
      </w:r>
      <w:r w:rsidRPr="009E40E7">
        <w:rPr>
          <w:rFonts w:ascii="Times New Roman" w:hAnsi="Times New Roman" w:cs="Times New Roman"/>
          <w:sz w:val="24"/>
          <w:szCs w:val="24"/>
        </w:rPr>
        <w:t xml:space="preserve"> путем повышения качества городской среды и улучшения внешнего облика, архитектурно-стилистических и иных характеристик объектов капитального строительства;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обеспечение достижения показателей, в том числе в сфере жилищного строительства и улучшения жилищных условий граждан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создание необходимых условий для развития транспортной, социальной, инженерной и</w:t>
      </w:r>
      <w:r w:rsidRPr="009E40E7">
        <w:rPr>
          <w:rFonts w:ascii="Times New Roman" w:hAnsi="Times New Roman" w:cs="Times New Roman"/>
          <w:sz w:val="24"/>
          <w:szCs w:val="24"/>
        </w:rPr>
        <w:t>н</w:t>
      </w:r>
      <w:r w:rsidRPr="009E40E7">
        <w:rPr>
          <w:rFonts w:ascii="Times New Roman" w:hAnsi="Times New Roman" w:cs="Times New Roman"/>
          <w:sz w:val="24"/>
          <w:szCs w:val="24"/>
        </w:rPr>
        <w:t>фраструктур, благоустройства территорий поселений, городских округов, повышения территор</w:t>
      </w:r>
      <w:r w:rsidRPr="009E40E7">
        <w:rPr>
          <w:rFonts w:ascii="Times New Roman" w:hAnsi="Times New Roman" w:cs="Times New Roman"/>
          <w:sz w:val="24"/>
          <w:szCs w:val="24"/>
        </w:rPr>
        <w:t>и</w:t>
      </w:r>
      <w:r w:rsidRPr="009E40E7">
        <w:rPr>
          <w:rFonts w:ascii="Times New Roman" w:hAnsi="Times New Roman" w:cs="Times New Roman"/>
          <w:sz w:val="24"/>
          <w:szCs w:val="24"/>
        </w:rPr>
        <w:t>альной доступности таких инфраструктур;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повышение эффективности использования территорий поселений, городских округов, в том числе </w:t>
      </w:r>
      <w:hyperlink r:id="rId8" w:history="1">
        <w:r w:rsidRPr="009E40E7">
          <w:rPr>
            <w:rFonts w:ascii="Times New Roman" w:hAnsi="Times New Roman" w:cs="Times New Roman"/>
            <w:sz w:val="24"/>
            <w:szCs w:val="24"/>
          </w:rPr>
          <w:t>формирование</w:t>
        </w:r>
      </w:hyperlink>
      <w:r w:rsidRPr="009E40E7">
        <w:rPr>
          <w:rFonts w:ascii="Times New Roman" w:hAnsi="Times New Roman" w:cs="Times New Roman"/>
          <w:sz w:val="24"/>
          <w:szCs w:val="24"/>
        </w:rPr>
        <w:t xml:space="preserve"> комфортной городской среды, создание мест обслуживания и мест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со</w:t>
      </w:r>
      <w:r w:rsidRPr="009E40E7">
        <w:rPr>
          <w:rFonts w:ascii="Times New Roman" w:hAnsi="Times New Roman" w:cs="Times New Roman"/>
          <w:sz w:val="24"/>
          <w:szCs w:val="24"/>
        </w:rPr>
        <w:t>з</w:t>
      </w:r>
      <w:r w:rsidRPr="009E40E7">
        <w:rPr>
          <w:rFonts w:ascii="Times New Roman" w:hAnsi="Times New Roman" w:cs="Times New Roman"/>
          <w:sz w:val="24"/>
          <w:szCs w:val="24"/>
        </w:rPr>
        <w:t>дание условий для привлечения внебюджетных источников финансирования обновления застр</w:t>
      </w:r>
      <w:r w:rsidRPr="009E40E7">
        <w:rPr>
          <w:rFonts w:ascii="Times New Roman" w:hAnsi="Times New Roman" w:cs="Times New Roman"/>
          <w:sz w:val="24"/>
          <w:szCs w:val="24"/>
        </w:rPr>
        <w:t>о</w:t>
      </w:r>
      <w:r w:rsidRPr="009E40E7">
        <w:rPr>
          <w:rFonts w:ascii="Times New Roman" w:hAnsi="Times New Roman" w:cs="Times New Roman"/>
          <w:sz w:val="24"/>
          <w:szCs w:val="24"/>
        </w:rPr>
        <w:t>енных территорий.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комплексного развития территории являются: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сбалансированного и устойчивого развития поселений, городских округов</w:t>
      </w:r>
      <w:r w:rsidRPr="009E40E7">
        <w:rPr>
          <w:rFonts w:ascii="Times New Roman" w:hAnsi="Times New Roman" w:cs="Times New Roman"/>
          <w:sz w:val="24"/>
          <w:szCs w:val="24"/>
        </w:rPr>
        <w:t xml:space="preserve"> путем повышения качества городской среды и улучшения внешнего облика, архитектурно-стилистических и иных характеристик объектов капитального строительства;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обеспечение достижения показателей, в том числе в сфере жилищного строительства и улучшения жилищных условий граждан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создание необходимых условий для развития транспортной, социальной, инженерной и</w:t>
      </w:r>
      <w:r w:rsidRPr="009E40E7">
        <w:rPr>
          <w:rFonts w:ascii="Times New Roman" w:hAnsi="Times New Roman" w:cs="Times New Roman"/>
          <w:sz w:val="24"/>
          <w:szCs w:val="24"/>
        </w:rPr>
        <w:t>н</w:t>
      </w:r>
      <w:r w:rsidRPr="009E40E7">
        <w:rPr>
          <w:rFonts w:ascii="Times New Roman" w:hAnsi="Times New Roman" w:cs="Times New Roman"/>
          <w:sz w:val="24"/>
          <w:szCs w:val="24"/>
        </w:rPr>
        <w:t>фраструктур, благоустройства территорий поселений, городских округов, повышения территор</w:t>
      </w:r>
      <w:r w:rsidRPr="009E40E7">
        <w:rPr>
          <w:rFonts w:ascii="Times New Roman" w:hAnsi="Times New Roman" w:cs="Times New Roman"/>
          <w:sz w:val="24"/>
          <w:szCs w:val="24"/>
        </w:rPr>
        <w:t>и</w:t>
      </w:r>
      <w:r w:rsidRPr="009E40E7">
        <w:rPr>
          <w:rFonts w:ascii="Times New Roman" w:hAnsi="Times New Roman" w:cs="Times New Roman"/>
          <w:sz w:val="24"/>
          <w:szCs w:val="24"/>
        </w:rPr>
        <w:t>альной доступности таких инфраструктур;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повышение эффективности использования территорий поселений, городских округов, в том числе </w:t>
      </w:r>
      <w:hyperlink r:id="rId9" w:history="1">
        <w:r w:rsidRPr="009E40E7">
          <w:rPr>
            <w:rFonts w:ascii="Times New Roman" w:hAnsi="Times New Roman" w:cs="Times New Roman"/>
            <w:sz w:val="24"/>
            <w:szCs w:val="24"/>
          </w:rPr>
          <w:t>формирование</w:t>
        </w:r>
      </w:hyperlink>
      <w:r w:rsidRPr="009E40E7">
        <w:rPr>
          <w:rFonts w:ascii="Times New Roman" w:hAnsi="Times New Roman" w:cs="Times New Roman"/>
          <w:sz w:val="24"/>
          <w:szCs w:val="24"/>
        </w:rPr>
        <w:t xml:space="preserve"> комфортной городской среды, создание мест обслуживания и мест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E40E7">
        <w:rPr>
          <w:rFonts w:ascii="Times New Roman" w:hAnsi="Times New Roman" w:cs="Times New Roman"/>
          <w:sz w:val="24"/>
          <w:szCs w:val="24"/>
        </w:rPr>
        <w:t xml:space="preserve"> со</w:t>
      </w:r>
      <w:r w:rsidRPr="009E40E7">
        <w:rPr>
          <w:rFonts w:ascii="Times New Roman" w:hAnsi="Times New Roman" w:cs="Times New Roman"/>
          <w:sz w:val="24"/>
          <w:szCs w:val="24"/>
        </w:rPr>
        <w:t>з</w:t>
      </w:r>
      <w:r w:rsidRPr="009E40E7">
        <w:rPr>
          <w:rFonts w:ascii="Times New Roman" w:hAnsi="Times New Roman" w:cs="Times New Roman"/>
          <w:sz w:val="24"/>
          <w:szCs w:val="24"/>
        </w:rPr>
        <w:t>дание условий для привлечения внебюджетных источников финансирования обновления застр</w:t>
      </w:r>
      <w:r w:rsidRPr="009E40E7">
        <w:rPr>
          <w:rFonts w:ascii="Times New Roman" w:hAnsi="Times New Roman" w:cs="Times New Roman"/>
          <w:sz w:val="24"/>
          <w:szCs w:val="24"/>
        </w:rPr>
        <w:t>о</w:t>
      </w:r>
      <w:r w:rsidRPr="009E40E7">
        <w:rPr>
          <w:rFonts w:ascii="Times New Roman" w:hAnsi="Times New Roman" w:cs="Times New Roman"/>
          <w:sz w:val="24"/>
          <w:szCs w:val="24"/>
        </w:rPr>
        <w:t>енных территорий.</w:t>
      </w:r>
    </w:p>
    <w:p w:rsidR="009E40E7" w:rsidRPr="009E40E7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Виды </w:t>
      </w: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комплексного развития территории:</w:t>
      </w:r>
    </w:p>
    <w:p w:rsidR="009E40E7" w:rsidRPr="00FB017C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комплексное развитие территории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жилой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застройк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(осуществляется в границах одного или нескольких кварталов, микрорайонов, в которых расположены многоквартирные дома)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40E7" w:rsidRPr="00FB017C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комплексное развитие территории 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нежил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застройк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осуществляется 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границах одного или нескольких кварталов, микрорайонов, в которых осуществляется капстроительство и отсутс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вуют многоквартирные дома, жилые дома,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ИЖС, садовые дома и т.д.);</w:t>
      </w:r>
    </w:p>
    <w:p w:rsidR="009E40E7" w:rsidRPr="00FB017C" w:rsidRDefault="009E40E7" w:rsidP="009E40E7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40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комплексное развитие </w:t>
      </w:r>
      <w:r w:rsidRPr="00FB0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незастроенная территория (осуществляется в границах одного или нескольких кварталов, микрорайонов, в которых находятся земельные участки, не обремененные правами третьих лиц)</w:t>
      </w:r>
    </w:p>
    <w:p w:rsidR="009E40E7" w:rsidRPr="00FB017C" w:rsidRDefault="009E40E7" w:rsidP="009E40E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комплексное развитие территории </w:t>
      </w:r>
      <w:r w:rsidRPr="00FB01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правообладателей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7E20" w:rsidRPr="00321C80" w:rsidRDefault="00DA7E20" w:rsidP="00DA7E2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иные понятия, употребляемые в настоящих Правилах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применяются в значениях, испол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21C80">
        <w:rPr>
          <w:rFonts w:ascii="Times New Roman" w:eastAsia="Times New Roman" w:hAnsi="Times New Roman" w:cs="Times New Roman"/>
          <w:sz w:val="24"/>
          <w:szCs w:val="24"/>
          <w:lang w:eastAsia="ru-RU"/>
        </w:rPr>
        <w:t>зуемых в федеральном законодательстве.</w:t>
      </w:r>
    </w:p>
    <w:p w:rsidR="005D5E5F" w:rsidRPr="00321C80" w:rsidRDefault="005D5E5F" w:rsidP="00F324CC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C80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2. Состав правил землепользования и застройки и сфера их применения</w:t>
      </w:r>
    </w:p>
    <w:p w:rsidR="00697662" w:rsidRPr="00321C80" w:rsidRDefault="001537F0" w:rsidP="0069766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Настоящими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Правилами на территории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 Омской области 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(далее в том числе –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кое сельское посел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ние, сельское поселение, поселение) вводится система регулирования землепол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ьзования и з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стройки, которая основана на градостроительном зонировании – делении территории муниц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пального образования на территориальные зоны с установлением для каждой из них градостро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тельных регламентов по видам разрешенного использования земельных участков и предельным параметрам разрешенного строительства, реконструкции объектов капитального строительства в границах этих территориальных зон.</w:t>
      </w:r>
    </w:p>
    <w:p w:rsidR="00337C91" w:rsidRPr="00321C80" w:rsidRDefault="00FD4B13" w:rsidP="00F42E3C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hAnsi="Times New Roman" w:cs="Times New Roman"/>
          <w:sz w:val="24"/>
          <w:szCs w:val="24"/>
        </w:rPr>
        <w:t>2</w:t>
      </w:r>
      <w:r w:rsidR="00926F22" w:rsidRPr="00321C80">
        <w:rPr>
          <w:rFonts w:ascii="Times New Roman" w:hAnsi="Times New Roman" w:cs="Times New Roman"/>
          <w:sz w:val="24"/>
          <w:szCs w:val="24"/>
        </w:rPr>
        <w:t xml:space="preserve">. </w:t>
      </w:r>
      <w:r w:rsidR="005D5E5F" w:rsidRPr="00321C80">
        <w:rPr>
          <w:rFonts w:ascii="Times New Roman" w:hAnsi="Times New Roman" w:cs="Times New Roman"/>
          <w:sz w:val="24"/>
          <w:szCs w:val="24"/>
        </w:rPr>
        <w:t xml:space="preserve">Настоящие Правила действуют </w:t>
      </w:r>
      <w:r w:rsidR="00F42E3C" w:rsidRPr="00321C80">
        <w:rPr>
          <w:rFonts w:ascii="Times New Roman" w:hAnsi="Times New Roman" w:cs="Times New Roman"/>
          <w:sz w:val="24"/>
          <w:szCs w:val="24"/>
        </w:rPr>
        <w:t xml:space="preserve">для </w:t>
      </w:r>
      <w:r w:rsidR="00337C91" w:rsidRPr="00321C80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FB362E" w:rsidRPr="00321C80">
        <w:rPr>
          <w:rFonts w:ascii="Times New Roman" w:hAnsi="Times New Roman" w:cs="Times New Roman"/>
          <w:sz w:val="24"/>
          <w:szCs w:val="24"/>
        </w:rPr>
        <w:t>Изюмовс</w:t>
      </w:r>
      <w:r w:rsidR="005D4B7F" w:rsidRPr="00321C80">
        <w:rPr>
          <w:rFonts w:ascii="Times New Roman" w:hAnsi="Times New Roman" w:cs="Times New Roman"/>
          <w:sz w:val="24"/>
          <w:szCs w:val="24"/>
        </w:rPr>
        <w:t>кого сельского посел</w:t>
      </w:r>
      <w:r w:rsidR="005D4B7F" w:rsidRPr="00321C80">
        <w:rPr>
          <w:rFonts w:ascii="Times New Roman" w:hAnsi="Times New Roman" w:cs="Times New Roman"/>
          <w:sz w:val="24"/>
          <w:szCs w:val="24"/>
        </w:rPr>
        <w:t>е</w:t>
      </w:r>
      <w:r w:rsidR="005D4B7F" w:rsidRPr="00321C80">
        <w:rPr>
          <w:rFonts w:ascii="Times New Roman" w:hAnsi="Times New Roman" w:cs="Times New Roman"/>
          <w:sz w:val="24"/>
          <w:szCs w:val="24"/>
        </w:rPr>
        <w:t>ния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F42E3C" w:rsidRPr="00321C80">
        <w:rPr>
          <w:rFonts w:ascii="Times New Roman" w:hAnsi="Times New Roman" w:cs="Times New Roman"/>
          <w:sz w:val="24"/>
          <w:szCs w:val="24"/>
        </w:rPr>
        <w:t>(</w:t>
      </w:r>
      <w:r w:rsidR="005D4B7F" w:rsidRPr="00321C80">
        <w:rPr>
          <w:rFonts w:ascii="Times New Roman" w:hAnsi="Times New Roman" w:cs="Times New Roman"/>
          <w:sz w:val="24"/>
          <w:szCs w:val="24"/>
        </w:rPr>
        <w:t xml:space="preserve">село </w:t>
      </w:r>
      <w:r w:rsidR="00227B47">
        <w:rPr>
          <w:rFonts w:ascii="Times New Roman" w:hAnsi="Times New Roman" w:cs="Times New Roman"/>
          <w:sz w:val="24"/>
          <w:szCs w:val="24"/>
        </w:rPr>
        <w:t>Изюмовка</w:t>
      </w:r>
      <w:r w:rsidR="005D4B7F" w:rsidRPr="00321C80">
        <w:rPr>
          <w:rFonts w:ascii="Times New Roman" w:hAnsi="Times New Roman" w:cs="Times New Roman"/>
          <w:sz w:val="24"/>
          <w:szCs w:val="24"/>
        </w:rPr>
        <w:t xml:space="preserve">, деревня </w:t>
      </w:r>
      <w:r w:rsidR="00227B47">
        <w:rPr>
          <w:rFonts w:ascii="Times New Roman" w:hAnsi="Times New Roman" w:cs="Times New Roman"/>
          <w:sz w:val="24"/>
          <w:szCs w:val="24"/>
        </w:rPr>
        <w:t>Северное</w:t>
      </w:r>
      <w:r w:rsidR="005D4B7F" w:rsidRPr="00321C80">
        <w:rPr>
          <w:rFonts w:ascii="Times New Roman" w:hAnsi="Times New Roman" w:cs="Times New Roman"/>
          <w:sz w:val="24"/>
          <w:szCs w:val="24"/>
        </w:rPr>
        <w:t xml:space="preserve">, деревня </w:t>
      </w:r>
      <w:r w:rsidR="00227B47">
        <w:rPr>
          <w:rFonts w:ascii="Times New Roman" w:hAnsi="Times New Roman" w:cs="Times New Roman"/>
          <w:sz w:val="24"/>
          <w:szCs w:val="24"/>
        </w:rPr>
        <w:t>Вишневк</w:t>
      </w:r>
      <w:r w:rsidR="005D4B7F" w:rsidRPr="00321C80">
        <w:rPr>
          <w:rFonts w:ascii="Times New Roman" w:hAnsi="Times New Roman" w:cs="Times New Roman"/>
          <w:sz w:val="24"/>
          <w:szCs w:val="24"/>
        </w:rPr>
        <w:t xml:space="preserve">а, </w:t>
      </w:r>
      <w:r w:rsidR="00F503F9">
        <w:rPr>
          <w:rFonts w:ascii="Times New Roman" w:hAnsi="Times New Roman" w:cs="Times New Roman"/>
          <w:sz w:val="24"/>
          <w:szCs w:val="24"/>
        </w:rPr>
        <w:t>аул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F503F9">
        <w:rPr>
          <w:rFonts w:ascii="Times New Roman" w:hAnsi="Times New Roman" w:cs="Times New Roman"/>
          <w:sz w:val="24"/>
          <w:szCs w:val="24"/>
        </w:rPr>
        <w:t>Койчубай</w:t>
      </w:r>
      <w:r w:rsidR="005D4B7F" w:rsidRPr="00321C80">
        <w:rPr>
          <w:rFonts w:ascii="Times New Roman" w:hAnsi="Times New Roman" w:cs="Times New Roman"/>
          <w:sz w:val="24"/>
          <w:szCs w:val="24"/>
        </w:rPr>
        <w:t xml:space="preserve">, </w:t>
      </w:r>
      <w:r w:rsidR="00F503F9">
        <w:rPr>
          <w:rFonts w:ascii="Times New Roman" w:hAnsi="Times New Roman" w:cs="Times New Roman"/>
          <w:sz w:val="24"/>
          <w:szCs w:val="24"/>
        </w:rPr>
        <w:t>аул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F503F9">
        <w:rPr>
          <w:rFonts w:ascii="Times New Roman" w:hAnsi="Times New Roman" w:cs="Times New Roman"/>
          <w:sz w:val="24"/>
          <w:szCs w:val="24"/>
        </w:rPr>
        <w:t>Артакшил)</w:t>
      </w:r>
      <w:r w:rsidR="00337C91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обяз</w:t>
      </w:r>
      <w:r w:rsidR="00337C91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337C91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тельны для исполнения всеми субъектами градостроительной деятельности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 зависимо от их о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69766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ганизационно-правовой формы</w:t>
      </w:r>
      <w:r w:rsidR="00337C91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D5E5F" w:rsidRPr="00321C80" w:rsidRDefault="00FD4B13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C80">
        <w:rPr>
          <w:rFonts w:ascii="Times New Roman" w:hAnsi="Times New Roman" w:cs="Times New Roman"/>
          <w:sz w:val="24"/>
          <w:szCs w:val="24"/>
        </w:rPr>
        <w:t>3</w:t>
      </w:r>
      <w:r w:rsidR="005D5E5F" w:rsidRPr="00321C80">
        <w:rPr>
          <w:rFonts w:ascii="Times New Roman" w:hAnsi="Times New Roman" w:cs="Times New Roman"/>
          <w:sz w:val="24"/>
          <w:szCs w:val="24"/>
        </w:rPr>
        <w:t>. Настоящие Правила применяются наряду с:</w:t>
      </w:r>
    </w:p>
    <w:p w:rsidR="005D5E5F" w:rsidRPr="00321C80" w:rsidRDefault="005D5E5F" w:rsidP="00926F2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C80">
        <w:rPr>
          <w:rFonts w:ascii="Times New Roman" w:hAnsi="Times New Roman" w:cs="Times New Roman"/>
          <w:sz w:val="24"/>
          <w:szCs w:val="24"/>
        </w:rPr>
        <w:t>- техническими регламентами, принятыми в соответствии с законодательством в целях обеспечения безопасности жизни и здоровья людей, надежности и безопасности объектов кап</w:t>
      </w:r>
      <w:r w:rsidRPr="00321C80">
        <w:rPr>
          <w:rFonts w:ascii="Times New Roman" w:hAnsi="Times New Roman" w:cs="Times New Roman"/>
          <w:sz w:val="24"/>
          <w:szCs w:val="24"/>
        </w:rPr>
        <w:t>и</w:t>
      </w:r>
      <w:r w:rsidRPr="00321C80">
        <w:rPr>
          <w:rFonts w:ascii="Times New Roman" w:hAnsi="Times New Roman" w:cs="Times New Roman"/>
          <w:sz w:val="24"/>
          <w:szCs w:val="24"/>
        </w:rPr>
        <w:t>тального строительства, защиты имущества, сохранения окружающей природной среды и объе</w:t>
      </w:r>
      <w:r w:rsidRPr="00321C80">
        <w:rPr>
          <w:rFonts w:ascii="Times New Roman" w:hAnsi="Times New Roman" w:cs="Times New Roman"/>
          <w:sz w:val="24"/>
          <w:szCs w:val="24"/>
        </w:rPr>
        <w:t>к</w:t>
      </w:r>
      <w:r w:rsidRPr="00321C80">
        <w:rPr>
          <w:rFonts w:ascii="Times New Roman" w:hAnsi="Times New Roman" w:cs="Times New Roman"/>
          <w:sz w:val="24"/>
          <w:szCs w:val="24"/>
        </w:rPr>
        <w:t>тов культурного наследия;</w:t>
      </w:r>
    </w:p>
    <w:p w:rsidR="005D5E5F" w:rsidRPr="00321C80" w:rsidRDefault="005D5E5F" w:rsidP="00926F2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нормативными правовым</w:t>
      </w:r>
      <w:r w:rsidR="00926F22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актами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Омской о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ласти,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Омской обла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DE54F0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 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вопросам регулирования землепользования и застройки. Указанные </w:t>
      </w:r>
      <w:r w:rsidR="00CE172C"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акты</w:t>
      </w:r>
      <w:r w:rsidRPr="00321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применяются в части, не противоречащей настоящим Правилам.</w:t>
      </w:r>
    </w:p>
    <w:p w:rsidR="00697662" w:rsidRPr="00321C80" w:rsidRDefault="00697662" w:rsidP="0069766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C80">
        <w:rPr>
          <w:rFonts w:ascii="Times New Roman" w:hAnsi="Times New Roman" w:cs="Times New Roman"/>
          <w:sz w:val="24"/>
          <w:szCs w:val="24"/>
        </w:rPr>
        <w:t>4. Настоящие Правила состоят из трех частей:</w:t>
      </w:r>
    </w:p>
    <w:p w:rsidR="00697662" w:rsidRPr="00321C80" w:rsidRDefault="00697662" w:rsidP="0069766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C80">
        <w:rPr>
          <w:rFonts w:ascii="Times New Roman" w:hAnsi="Times New Roman" w:cs="Times New Roman"/>
          <w:sz w:val="24"/>
          <w:szCs w:val="24"/>
        </w:rPr>
        <w:t>Часть I - Порядок применения Правил и внесения в них изменений;</w:t>
      </w:r>
    </w:p>
    <w:p w:rsidR="00697662" w:rsidRPr="00EE4BAE" w:rsidRDefault="00697662" w:rsidP="0069766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Часть II - Карты градостроительного зонирования;</w:t>
      </w:r>
    </w:p>
    <w:p w:rsidR="00697662" w:rsidRPr="00EE4BAE" w:rsidRDefault="00697662" w:rsidP="0069766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 III - Градостроительные регламенты.</w:t>
      </w:r>
    </w:p>
    <w:p w:rsidR="00CD42E1" w:rsidRPr="00EE4BAE" w:rsidRDefault="00CD42E1" w:rsidP="00F324CC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4BAE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3. Полномочия органов местного самоуправления по регулированию земл</w:t>
      </w:r>
      <w:r w:rsidRPr="00EE4BAE">
        <w:rPr>
          <w:rFonts w:ascii="Times New Roman" w:eastAsia="Times New Roman" w:hAnsi="Times New Roman" w:cs="Times New Roman"/>
          <w:color w:val="auto"/>
          <w:sz w:val="24"/>
          <w:szCs w:val="24"/>
        </w:rPr>
        <w:t>е</w:t>
      </w:r>
      <w:r w:rsidRPr="00EE4BAE">
        <w:rPr>
          <w:rFonts w:ascii="Times New Roman" w:eastAsia="Times New Roman" w:hAnsi="Times New Roman" w:cs="Times New Roman"/>
          <w:color w:val="auto"/>
          <w:sz w:val="24"/>
          <w:szCs w:val="24"/>
        </w:rPr>
        <w:t>пользования и застройки</w:t>
      </w:r>
    </w:p>
    <w:p w:rsidR="000728D2" w:rsidRPr="00EE4BAE" w:rsidRDefault="000728D2" w:rsidP="000728D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Полномочия органов местного самоуправления в области регулирования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землепользования и застройки устанавливаются Градостроительным кодексом Российской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Федерации, Земельным кодексом Российской Федерации, Федеральным законом от 6.10.2003г.№ 131-ФЗ «Об общих принципах организации местного самоуправления в Российской Федерации», </w:t>
      </w:r>
      <w:r w:rsidR="006134D4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Законом Омской области от 09.03.2007г. № 874-ОЗ «О регулировании градостроительной деятел</w:t>
      </w:r>
      <w:r w:rsidR="006134D4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6134D4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ности в Омской области»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Уставом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муниципального района Омской </w:t>
      </w:r>
      <w:r w:rsidR="004E4EE5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области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иными нормативными правовыми актами.</w:t>
      </w:r>
    </w:p>
    <w:p w:rsidR="000728D2" w:rsidRPr="00EE4BAE" w:rsidRDefault="000728D2" w:rsidP="000728D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2. К органам, уполномоченными регулировать землепользование и застройку в части пр</w:t>
      </w:r>
      <w:r w:rsidRPr="00EE4BAE">
        <w:rPr>
          <w:rFonts w:ascii="Times New Roman" w:hAnsi="Times New Roman" w:cs="Times New Roman"/>
          <w:sz w:val="24"/>
          <w:szCs w:val="24"/>
        </w:rPr>
        <w:t>и</w:t>
      </w:r>
      <w:r w:rsidRPr="00EE4BAE">
        <w:rPr>
          <w:rFonts w:ascii="Times New Roman" w:hAnsi="Times New Roman" w:cs="Times New Roman"/>
          <w:sz w:val="24"/>
          <w:szCs w:val="24"/>
        </w:rPr>
        <w:t>менения настоящих Правил, относятся:</w:t>
      </w:r>
    </w:p>
    <w:p w:rsidR="000728D2" w:rsidRPr="00EE4BAE" w:rsidRDefault="00BD4CCF" w:rsidP="000728D2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1</w:t>
      </w:r>
      <w:r w:rsidR="000728D2" w:rsidRPr="00EE4BAE">
        <w:rPr>
          <w:rFonts w:ascii="Times New Roman" w:hAnsi="Times New Roman" w:cs="Times New Roman"/>
          <w:sz w:val="24"/>
          <w:szCs w:val="24"/>
        </w:rPr>
        <w:t xml:space="preserve">) Администрация </w:t>
      </w:r>
      <w:r w:rsidR="00DB47F3">
        <w:rPr>
          <w:rFonts w:ascii="Times New Roman" w:hAnsi="Times New Roman" w:cs="Times New Roman"/>
          <w:sz w:val="24"/>
          <w:szCs w:val="24"/>
        </w:rPr>
        <w:t xml:space="preserve">Изюмовского сельского поселения </w:t>
      </w:r>
      <w:r w:rsidR="00FB362E" w:rsidRPr="00EE4BAE">
        <w:rPr>
          <w:rFonts w:ascii="Times New Roman" w:hAnsi="Times New Roman" w:cs="Times New Roman"/>
          <w:sz w:val="24"/>
          <w:szCs w:val="24"/>
        </w:rPr>
        <w:t>Шербакульск</w:t>
      </w:r>
      <w:r w:rsidR="000728D2" w:rsidRPr="00EE4BAE">
        <w:rPr>
          <w:rFonts w:ascii="Times New Roman" w:hAnsi="Times New Roman" w:cs="Times New Roman"/>
          <w:sz w:val="24"/>
          <w:szCs w:val="24"/>
        </w:rPr>
        <w:t>ого муниципального района</w:t>
      </w:r>
      <w:r w:rsidR="00B708AB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Омской области</w:t>
      </w:r>
      <w:r w:rsidR="000728D2" w:rsidRPr="00EE4BAE">
        <w:rPr>
          <w:rFonts w:ascii="Times New Roman" w:hAnsi="Times New Roman" w:cs="Times New Roman"/>
          <w:sz w:val="24"/>
          <w:szCs w:val="24"/>
        </w:rPr>
        <w:t xml:space="preserve"> (далее – Администрация </w:t>
      </w:r>
      <w:r w:rsidR="00DB47F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0728D2" w:rsidRPr="00EE4BAE">
        <w:rPr>
          <w:rFonts w:ascii="Times New Roman" w:hAnsi="Times New Roman" w:cs="Times New Roman"/>
          <w:sz w:val="24"/>
          <w:szCs w:val="24"/>
        </w:rPr>
        <w:t>) в лице структурных подра</w:t>
      </w:r>
      <w:r w:rsidR="000728D2" w:rsidRPr="00EE4BAE">
        <w:rPr>
          <w:rFonts w:ascii="Times New Roman" w:hAnsi="Times New Roman" w:cs="Times New Roman"/>
          <w:sz w:val="24"/>
          <w:szCs w:val="24"/>
        </w:rPr>
        <w:t>з</w:t>
      </w:r>
      <w:r w:rsidR="000728D2" w:rsidRPr="00EE4BAE">
        <w:rPr>
          <w:rFonts w:ascii="Times New Roman" w:hAnsi="Times New Roman" w:cs="Times New Roman"/>
          <w:sz w:val="24"/>
          <w:szCs w:val="24"/>
        </w:rPr>
        <w:t>делений и комиссий, уполномоченных регулировать вопросы землепользования и застройки;</w:t>
      </w:r>
    </w:p>
    <w:p w:rsidR="000728D2" w:rsidRPr="00EE4BAE" w:rsidRDefault="00BD4CCF" w:rsidP="000728D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Градостроительная комиссия (далее – Комиссия) по подготовке проектов Правил земл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пользования и застройки </w:t>
      </w:r>
      <w:r w:rsidR="00DB4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</w:t>
      </w:r>
      <w:r w:rsidR="00DB4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поселени</w:t>
      </w:r>
      <w:r w:rsidR="00DB4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0728D2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Омской области.</w:t>
      </w:r>
    </w:p>
    <w:p w:rsidR="002653B3" w:rsidRPr="00EE4BAE" w:rsidRDefault="00EC28DC" w:rsidP="00F324CC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2</w:t>
      </w:r>
      <w:r w:rsidR="002653B3" w:rsidRPr="00EE4BAE">
        <w:rPr>
          <w:rFonts w:ascii="Times New Roman" w:hAnsi="Times New Roman" w:cs="Times New Roman"/>
          <w:sz w:val="24"/>
          <w:szCs w:val="24"/>
        </w:rPr>
        <w:t xml:space="preserve">. К полномочиям Администрации </w:t>
      </w:r>
      <w:r w:rsidR="00DB47F3">
        <w:rPr>
          <w:rFonts w:ascii="Times New Roman" w:hAnsi="Times New Roman" w:cs="Times New Roman"/>
          <w:sz w:val="24"/>
          <w:szCs w:val="24"/>
        </w:rPr>
        <w:t xml:space="preserve">Изюмовского сельского поселения </w:t>
      </w:r>
      <w:r w:rsidR="00FB362E" w:rsidRPr="00EE4BAE">
        <w:rPr>
          <w:rFonts w:ascii="Times New Roman" w:hAnsi="Times New Roman" w:cs="Times New Roman"/>
          <w:sz w:val="24"/>
          <w:szCs w:val="24"/>
        </w:rPr>
        <w:t>Шербакульск</w:t>
      </w:r>
      <w:r w:rsidR="004E4EE5" w:rsidRPr="00EE4BAE">
        <w:rPr>
          <w:rFonts w:ascii="Times New Roman" w:hAnsi="Times New Roman" w:cs="Times New Roman"/>
          <w:sz w:val="24"/>
          <w:szCs w:val="24"/>
        </w:rPr>
        <w:t>ого м</w:t>
      </w:r>
      <w:r w:rsidR="004E4EE5" w:rsidRPr="00EE4BAE">
        <w:rPr>
          <w:rFonts w:ascii="Times New Roman" w:hAnsi="Times New Roman" w:cs="Times New Roman"/>
          <w:sz w:val="24"/>
          <w:szCs w:val="24"/>
        </w:rPr>
        <w:t>у</w:t>
      </w:r>
      <w:r w:rsidR="004E4EE5" w:rsidRPr="00EE4BAE">
        <w:rPr>
          <w:rFonts w:ascii="Times New Roman" w:hAnsi="Times New Roman" w:cs="Times New Roman"/>
          <w:sz w:val="24"/>
          <w:szCs w:val="24"/>
        </w:rPr>
        <w:t>ниципального района</w:t>
      </w:r>
      <w:r w:rsidR="00524DC9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Омской области</w:t>
      </w:r>
      <w:r w:rsidR="002653B3" w:rsidRPr="00EE4BAE">
        <w:rPr>
          <w:rFonts w:ascii="Times New Roman" w:hAnsi="Times New Roman" w:cs="Times New Roman"/>
          <w:sz w:val="24"/>
          <w:szCs w:val="24"/>
        </w:rPr>
        <w:t>в области регулирования землепользования и застройки о</w:t>
      </w:r>
      <w:r w:rsidR="002653B3" w:rsidRPr="00EE4BAE">
        <w:rPr>
          <w:rFonts w:ascii="Times New Roman" w:hAnsi="Times New Roman" w:cs="Times New Roman"/>
          <w:sz w:val="24"/>
          <w:szCs w:val="24"/>
        </w:rPr>
        <w:t>т</w:t>
      </w:r>
      <w:r w:rsidR="002653B3" w:rsidRPr="00EE4BAE">
        <w:rPr>
          <w:rFonts w:ascii="Times New Roman" w:hAnsi="Times New Roman" w:cs="Times New Roman"/>
          <w:sz w:val="24"/>
          <w:szCs w:val="24"/>
        </w:rPr>
        <w:t>носятся:</w:t>
      </w:r>
    </w:p>
    <w:p w:rsidR="002653B3" w:rsidRPr="00EE4BAE" w:rsidRDefault="002653B3" w:rsidP="00F324CC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 xml:space="preserve">1) </w:t>
      </w:r>
      <w:r w:rsidR="004E4EE5" w:rsidRPr="00EE4BAE">
        <w:rPr>
          <w:rFonts w:ascii="Times New Roman" w:hAnsi="Times New Roman" w:cs="Times New Roman"/>
          <w:sz w:val="24"/>
          <w:szCs w:val="24"/>
        </w:rPr>
        <w:t xml:space="preserve">разработка, </w:t>
      </w:r>
      <w:r w:rsidRPr="00EE4BAE">
        <w:rPr>
          <w:rFonts w:ascii="Times New Roman" w:hAnsi="Times New Roman" w:cs="Times New Roman"/>
          <w:sz w:val="24"/>
          <w:szCs w:val="24"/>
        </w:rPr>
        <w:t>проверка проекта Правил, проекта внесения изменений в Правила на соо</w:t>
      </w:r>
      <w:r w:rsidRPr="00EE4BAE">
        <w:rPr>
          <w:rFonts w:ascii="Times New Roman" w:hAnsi="Times New Roman" w:cs="Times New Roman"/>
          <w:sz w:val="24"/>
          <w:szCs w:val="24"/>
        </w:rPr>
        <w:t>т</w:t>
      </w:r>
      <w:r w:rsidRPr="00EE4BAE">
        <w:rPr>
          <w:rFonts w:ascii="Times New Roman" w:hAnsi="Times New Roman" w:cs="Times New Roman"/>
          <w:sz w:val="24"/>
          <w:szCs w:val="24"/>
        </w:rPr>
        <w:t xml:space="preserve">ветствие требованиям технических регламентов, генеральному плану </w:t>
      </w:r>
      <w:r w:rsidR="00FB362E" w:rsidRPr="00EE4BAE">
        <w:rPr>
          <w:rFonts w:ascii="Times New Roman" w:hAnsi="Times New Roman" w:cs="Times New Roman"/>
          <w:sz w:val="24"/>
          <w:szCs w:val="24"/>
        </w:rPr>
        <w:t>Изюмовс</w:t>
      </w:r>
      <w:r w:rsidR="005D4B7F" w:rsidRPr="00EE4BAE">
        <w:rPr>
          <w:rFonts w:ascii="Times New Roman" w:hAnsi="Times New Roman" w:cs="Times New Roman"/>
          <w:sz w:val="24"/>
          <w:szCs w:val="24"/>
        </w:rPr>
        <w:t>кого сельского п</w:t>
      </w:r>
      <w:r w:rsidR="005D4B7F" w:rsidRPr="00EE4BAE">
        <w:rPr>
          <w:rFonts w:ascii="Times New Roman" w:hAnsi="Times New Roman" w:cs="Times New Roman"/>
          <w:sz w:val="24"/>
          <w:szCs w:val="24"/>
        </w:rPr>
        <w:t>о</w:t>
      </w:r>
      <w:r w:rsidR="005D4B7F" w:rsidRPr="00EE4BAE">
        <w:rPr>
          <w:rFonts w:ascii="Times New Roman" w:hAnsi="Times New Roman" w:cs="Times New Roman"/>
          <w:sz w:val="24"/>
          <w:szCs w:val="24"/>
        </w:rPr>
        <w:t>селения</w:t>
      </w:r>
      <w:r w:rsidRPr="00EE4BAE">
        <w:rPr>
          <w:rFonts w:ascii="Times New Roman" w:hAnsi="Times New Roman" w:cs="Times New Roman"/>
          <w:sz w:val="24"/>
          <w:szCs w:val="24"/>
        </w:rPr>
        <w:t xml:space="preserve">, схеме территориального планирования </w:t>
      </w:r>
      <w:r w:rsidR="00FB362E" w:rsidRPr="00EE4BAE">
        <w:rPr>
          <w:rFonts w:ascii="Times New Roman" w:hAnsi="Times New Roman" w:cs="Times New Roman"/>
          <w:sz w:val="24"/>
          <w:szCs w:val="24"/>
        </w:rPr>
        <w:t>Шербакульск</w:t>
      </w:r>
      <w:r w:rsidR="00F324CC" w:rsidRPr="00EE4BAE">
        <w:rPr>
          <w:rFonts w:ascii="Times New Roman" w:hAnsi="Times New Roman" w:cs="Times New Roman"/>
          <w:sz w:val="24"/>
          <w:szCs w:val="24"/>
        </w:rPr>
        <w:t>ого</w:t>
      </w:r>
      <w:r w:rsidRPr="00EE4BAE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области, схеме территориального планирования Омской области, схемам территориального пл</w:t>
      </w:r>
      <w:r w:rsidRPr="00EE4BAE">
        <w:rPr>
          <w:rFonts w:ascii="Times New Roman" w:hAnsi="Times New Roman" w:cs="Times New Roman"/>
          <w:sz w:val="24"/>
          <w:szCs w:val="24"/>
        </w:rPr>
        <w:t>а</w:t>
      </w:r>
      <w:r w:rsidRPr="00EE4BAE">
        <w:rPr>
          <w:rFonts w:ascii="Times New Roman" w:hAnsi="Times New Roman" w:cs="Times New Roman"/>
          <w:sz w:val="24"/>
          <w:szCs w:val="24"/>
        </w:rPr>
        <w:t>нирования Российской Федерации;</w:t>
      </w:r>
    </w:p>
    <w:p w:rsidR="002653B3" w:rsidRPr="00EE4BAE" w:rsidRDefault="002653B3" w:rsidP="00F324CC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 xml:space="preserve">2) осуществление земельного контроля за использованием земель на территории </w:t>
      </w:r>
      <w:r w:rsidR="00FB362E" w:rsidRPr="00EE4BAE">
        <w:rPr>
          <w:rFonts w:ascii="Times New Roman" w:hAnsi="Times New Roman" w:cs="Times New Roman"/>
          <w:sz w:val="24"/>
          <w:szCs w:val="24"/>
        </w:rPr>
        <w:t>Изюмо</w:t>
      </w:r>
      <w:r w:rsidR="00FB362E" w:rsidRPr="00EE4BAE">
        <w:rPr>
          <w:rFonts w:ascii="Times New Roman" w:hAnsi="Times New Roman" w:cs="Times New Roman"/>
          <w:sz w:val="24"/>
          <w:szCs w:val="24"/>
        </w:rPr>
        <w:t>в</w:t>
      </w:r>
      <w:r w:rsidR="00FB362E" w:rsidRPr="00EE4BAE">
        <w:rPr>
          <w:rFonts w:ascii="Times New Roman" w:hAnsi="Times New Roman" w:cs="Times New Roman"/>
          <w:sz w:val="24"/>
          <w:szCs w:val="24"/>
        </w:rPr>
        <w:t>с</w:t>
      </w:r>
      <w:r w:rsidR="005D4B7F" w:rsidRPr="00EE4BAE">
        <w:rPr>
          <w:rFonts w:ascii="Times New Roman" w:hAnsi="Times New Roman" w:cs="Times New Roman"/>
          <w:sz w:val="24"/>
          <w:szCs w:val="24"/>
        </w:rPr>
        <w:t>кого сельского поселения</w:t>
      </w:r>
      <w:r w:rsidRPr="00EE4BAE">
        <w:rPr>
          <w:rFonts w:ascii="Times New Roman" w:hAnsi="Times New Roman" w:cs="Times New Roman"/>
          <w:sz w:val="24"/>
          <w:szCs w:val="24"/>
        </w:rPr>
        <w:t>;</w:t>
      </w:r>
    </w:p>
    <w:p w:rsidR="002653B3" w:rsidRPr="00EE4BAE" w:rsidRDefault="002653B3" w:rsidP="00F324CC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6274">
        <w:rPr>
          <w:rFonts w:ascii="Times New Roman" w:hAnsi="Times New Roman" w:cs="Times New Roman"/>
          <w:sz w:val="24"/>
          <w:szCs w:val="24"/>
        </w:rPr>
        <w:t>3) принятие решения о подготовке проектов планировки территории и проектов межевания территории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FB362E" w:rsidRPr="008F6274">
        <w:rPr>
          <w:rFonts w:ascii="Times New Roman" w:hAnsi="Times New Roman" w:cs="Times New Roman"/>
          <w:sz w:val="24"/>
          <w:szCs w:val="24"/>
        </w:rPr>
        <w:t>Изюмовс</w:t>
      </w:r>
      <w:r w:rsidR="002D2536" w:rsidRPr="008F6274">
        <w:rPr>
          <w:rFonts w:ascii="Times New Roman" w:hAnsi="Times New Roman" w:cs="Times New Roman"/>
          <w:sz w:val="24"/>
          <w:szCs w:val="24"/>
        </w:rPr>
        <w:t>кого сельского поселения, ее утверждение</w:t>
      </w:r>
      <w:r w:rsidRPr="008F6274">
        <w:rPr>
          <w:rFonts w:ascii="Times New Roman" w:hAnsi="Times New Roman" w:cs="Times New Roman"/>
          <w:sz w:val="24"/>
          <w:szCs w:val="24"/>
        </w:rPr>
        <w:t>;</w:t>
      </w:r>
    </w:p>
    <w:p w:rsidR="004E4EE5" w:rsidRPr="00EE4BAE" w:rsidRDefault="004E4EE5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4) утверждение состава и порядка деятельности Комиссии по подготовке градостроител</w:t>
      </w:r>
      <w:r w:rsidRPr="00EE4BAE">
        <w:rPr>
          <w:rFonts w:ascii="Times New Roman" w:hAnsi="Times New Roman" w:cs="Times New Roman"/>
          <w:sz w:val="24"/>
          <w:szCs w:val="24"/>
        </w:rPr>
        <w:t>ь</w:t>
      </w:r>
      <w:r w:rsidRPr="00EE4BAE">
        <w:rPr>
          <w:rFonts w:ascii="Times New Roman" w:hAnsi="Times New Roman" w:cs="Times New Roman"/>
          <w:sz w:val="24"/>
          <w:szCs w:val="24"/>
        </w:rPr>
        <w:t>ной документации;</w:t>
      </w:r>
    </w:p>
    <w:p w:rsidR="004E4EE5" w:rsidRPr="00EE4BAE" w:rsidRDefault="004E4EE5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5) принятие решения в пределах своей компетенции о проведении общественных обсужд</w:t>
      </w:r>
      <w:r w:rsidRPr="00EE4BAE">
        <w:rPr>
          <w:rFonts w:ascii="Times New Roman" w:hAnsi="Times New Roman" w:cs="Times New Roman"/>
          <w:sz w:val="24"/>
          <w:szCs w:val="24"/>
        </w:rPr>
        <w:t>е</w:t>
      </w:r>
      <w:r w:rsidRPr="00EE4BAE">
        <w:rPr>
          <w:rFonts w:ascii="Times New Roman" w:hAnsi="Times New Roman" w:cs="Times New Roman"/>
          <w:sz w:val="24"/>
          <w:szCs w:val="24"/>
        </w:rPr>
        <w:t>ний, публичных слушаний по вопросам градостроительной деятельности;</w:t>
      </w:r>
    </w:p>
    <w:p w:rsidR="006134D4" w:rsidRPr="00EE4BAE" w:rsidRDefault="006134D4" w:rsidP="006134D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6) утверждение Правил;</w:t>
      </w:r>
    </w:p>
    <w:p w:rsidR="006134D4" w:rsidRPr="00EE4BAE" w:rsidRDefault="006134D4" w:rsidP="006134D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7) утверждение изменений в Правила;</w:t>
      </w:r>
    </w:p>
    <w:p w:rsidR="006134D4" w:rsidRPr="00EE4BAE" w:rsidRDefault="006134D4" w:rsidP="006134D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8) принятие муниципальных правовых актов в области регулирования землепользования и застройки, муниципальных целевых программ в области градостроительной деятельности и р</w:t>
      </w:r>
      <w:r w:rsidRPr="00EE4BAE">
        <w:rPr>
          <w:rFonts w:ascii="Times New Roman" w:hAnsi="Times New Roman" w:cs="Times New Roman"/>
          <w:sz w:val="24"/>
          <w:szCs w:val="24"/>
        </w:rPr>
        <w:t>а</w:t>
      </w:r>
      <w:r w:rsidRPr="00EE4BAE">
        <w:rPr>
          <w:rFonts w:ascii="Times New Roman" w:hAnsi="Times New Roman" w:cs="Times New Roman"/>
          <w:sz w:val="24"/>
          <w:szCs w:val="24"/>
        </w:rPr>
        <w:t xml:space="preserve">ционального использования земель на территории </w:t>
      </w:r>
      <w:r w:rsidR="00FB362E" w:rsidRPr="00EE4BAE">
        <w:rPr>
          <w:rFonts w:ascii="Times New Roman" w:hAnsi="Times New Roman" w:cs="Times New Roman"/>
          <w:sz w:val="24"/>
          <w:szCs w:val="24"/>
        </w:rPr>
        <w:t>Изюмовс</w:t>
      </w:r>
      <w:r w:rsidRPr="00EE4BAE">
        <w:rPr>
          <w:rFonts w:ascii="Times New Roman" w:hAnsi="Times New Roman" w:cs="Times New Roman"/>
          <w:sz w:val="24"/>
          <w:szCs w:val="24"/>
        </w:rPr>
        <w:t>кого сельского поселения;</w:t>
      </w:r>
    </w:p>
    <w:p w:rsidR="006134D4" w:rsidRPr="00EE4BAE" w:rsidRDefault="006134D4" w:rsidP="006134D4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lastRenderedPageBreak/>
        <w:t xml:space="preserve">9) установление публичных сервитутов для обеспечения интересов населения </w:t>
      </w:r>
      <w:r w:rsidR="00FB362E" w:rsidRPr="00EE4BAE">
        <w:rPr>
          <w:rFonts w:ascii="Times New Roman" w:hAnsi="Times New Roman" w:cs="Times New Roman"/>
          <w:sz w:val="24"/>
          <w:szCs w:val="24"/>
        </w:rPr>
        <w:t>Изюмовс</w:t>
      </w:r>
      <w:r w:rsidRPr="00EE4BAE">
        <w:rPr>
          <w:rFonts w:ascii="Times New Roman" w:hAnsi="Times New Roman" w:cs="Times New Roman"/>
          <w:sz w:val="24"/>
          <w:szCs w:val="24"/>
        </w:rPr>
        <w:t>кого сельского поселения без изъятия земельных участков;</w:t>
      </w:r>
    </w:p>
    <w:p w:rsidR="004E4EE5" w:rsidRPr="00EE4BAE" w:rsidRDefault="006134D4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10</w:t>
      </w:r>
      <w:r w:rsidR="004E4EE5" w:rsidRPr="00EE4BAE">
        <w:rPr>
          <w:rFonts w:ascii="Times New Roman" w:hAnsi="Times New Roman" w:cs="Times New Roman"/>
          <w:sz w:val="24"/>
          <w:szCs w:val="24"/>
        </w:rPr>
        <w:t>) принятие решения о предоставлении разрешения на условно разрешенный вид испол</w:t>
      </w:r>
      <w:r w:rsidR="004E4EE5" w:rsidRPr="00EE4BAE">
        <w:rPr>
          <w:rFonts w:ascii="Times New Roman" w:hAnsi="Times New Roman" w:cs="Times New Roman"/>
          <w:sz w:val="24"/>
          <w:szCs w:val="24"/>
        </w:rPr>
        <w:t>ь</w:t>
      </w:r>
      <w:r w:rsidR="004E4EE5" w:rsidRPr="00EE4BAE">
        <w:rPr>
          <w:rFonts w:ascii="Times New Roman" w:hAnsi="Times New Roman" w:cs="Times New Roman"/>
          <w:sz w:val="24"/>
          <w:szCs w:val="24"/>
        </w:rPr>
        <w:t>зования или об отказе в предоставлении такого разрешения;</w:t>
      </w:r>
    </w:p>
    <w:p w:rsidR="004E4EE5" w:rsidRPr="00EE4BAE" w:rsidRDefault="006134D4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11</w:t>
      </w:r>
      <w:r w:rsidR="004E4EE5" w:rsidRPr="00EE4BAE">
        <w:rPr>
          <w:rFonts w:ascii="Times New Roman" w:hAnsi="Times New Roman" w:cs="Times New Roman"/>
          <w:sz w:val="24"/>
          <w:szCs w:val="24"/>
        </w:rPr>
        <w:t>) принятие решения о предоставлении разрешения на отклонение от предельных пар</w:t>
      </w:r>
      <w:r w:rsidR="004E4EE5" w:rsidRPr="00EE4BAE">
        <w:rPr>
          <w:rFonts w:ascii="Times New Roman" w:hAnsi="Times New Roman" w:cs="Times New Roman"/>
          <w:sz w:val="24"/>
          <w:szCs w:val="24"/>
        </w:rPr>
        <w:t>а</w:t>
      </w:r>
      <w:r w:rsidR="004E4EE5" w:rsidRPr="00EE4BAE">
        <w:rPr>
          <w:rFonts w:ascii="Times New Roman" w:hAnsi="Times New Roman" w:cs="Times New Roman"/>
          <w:sz w:val="24"/>
          <w:szCs w:val="24"/>
        </w:rPr>
        <w:t>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:rsidR="004E4EE5" w:rsidRPr="00EE4BAE" w:rsidRDefault="006134D4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12</w:t>
      </w:r>
      <w:r w:rsidR="004E4EE5" w:rsidRPr="00EE4BAE">
        <w:rPr>
          <w:rFonts w:ascii="Times New Roman" w:hAnsi="Times New Roman" w:cs="Times New Roman"/>
          <w:sz w:val="24"/>
          <w:szCs w:val="24"/>
        </w:rPr>
        <w:t>) разрешение в пределах своей компетенции земельных споров;</w:t>
      </w:r>
    </w:p>
    <w:p w:rsidR="004E4EE5" w:rsidRPr="00EE4BAE" w:rsidRDefault="00EC28DC" w:rsidP="004E4EE5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AE">
        <w:rPr>
          <w:rFonts w:ascii="Times New Roman" w:hAnsi="Times New Roman" w:cs="Times New Roman"/>
          <w:sz w:val="24"/>
          <w:szCs w:val="24"/>
        </w:rPr>
        <w:t>13</w:t>
      </w:r>
      <w:r w:rsidR="004E4EE5" w:rsidRPr="00EE4BAE">
        <w:rPr>
          <w:rFonts w:ascii="Times New Roman" w:hAnsi="Times New Roman" w:cs="Times New Roman"/>
          <w:sz w:val="24"/>
          <w:szCs w:val="24"/>
        </w:rPr>
        <w:t xml:space="preserve">) контроль за соблюдением действующего законодательства, муниципальных правовых актов </w:t>
      </w:r>
      <w:r w:rsidR="00FB362E" w:rsidRPr="00EE4BAE">
        <w:rPr>
          <w:rFonts w:ascii="Times New Roman" w:hAnsi="Times New Roman" w:cs="Times New Roman"/>
          <w:sz w:val="24"/>
          <w:szCs w:val="24"/>
        </w:rPr>
        <w:t>Изюмовс</w:t>
      </w:r>
      <w:r w:rsidR="002D2536" w:rsidRPr="00EE4BAE">
        <w:rPr>
          <w:rFonts w:ascii="Times New Roman" w:hAnsi="Times New Roman" w:cs="Times New Roman"/>
          <w:sz w:val="24"/>
          <w:szCs w:val="24"/>
        </w:rPr>
        <w:t>кого</w:t>
      </w:r>
      <w:r w:rsidR="00AB03EC">
        <w:rPr>
          <w:rFonts w:ascii="Times New Roman" w:hAnsi="Times New Roman" w:cs="Times New Roman"/>
          <w:sz w:val="24"/>
          <w:szCs w:val="24"/>
        </w:rPr>
        <w:t xml:space="preserve"> </w:t>
      </w:r>
      <w:r w:rsidR="004E4EE5" w:rsidRPr="00EE4BAE">
        <w:rPr>
          <w:rFonts w:ascii="Times New Roman" w:hAnsi="Times New Roman" w:cs="Times New Roman"/>
          <w:sz w:val="24"/>
          <w:szCs w:val="24"/>
        </w:rPr>
        <w:t>сельского поселения, в области землепользования и застройки в пределах компетенции;</w:t>
      </w:r>
    </w:p>
    <w:p w:rsidR="002653B3" w:rsidRPr="00EE4BAE" w:rsidRDefault="00EC28DC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иные полномочия, определенные действующим законодательством, настоящими Пр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вилами.</w:t>
      </w:r>
    </w:p>
    <w:p w:rsidR="002653B3" w:rsidRPr="00EE4BAE" w:rsidRDefault="00EC28DC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F324CC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полномочиям Главы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B47F3">
        <w:rPr>
          <w:rFonts w:ascii="Times New Roman" w:hAnsi="Times New Roman" w:cs="Times New Roman"/>
          <w:sz w:val="24"/>
          <w:szCs w:val="24"/>
        </w:rPr>
        <w:t xml:space="preserve">Изюмовского сельского поселения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района</w:t>
      </w:r>
      <w:r w:rsidR="00524DC9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Омской области 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области регулирования землепользования и застройки относятся: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подписание и </w:t>
      </w:r>
      <w:r w:rsidR="008D0EAB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обнародование нормативных актов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D2536" w:rsidRDefault="002D2536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принятие решени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назначении публичных слушаний по проекту Правил, проект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вн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сения изменений в Правила</w:t>
      </w:r>
      <w:r w:rsidR="00C10E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10E29" w:rsidRPr="00EE4BAE" w:rsidRDefault="00C10E29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Утверждение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Правил, внесения изменений в Правила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653B3" w:rsidRPr="00EE4BAE" w:rsidRDefault="00C10E29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" w:name="bookmark11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иные полномочия, определенные действующим законодательством, настоящими Прав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653B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лами.</w:t>
      </w:r>
      <w:bookmarkEnd w:id="1"/>
    </w:p>
    <w:p w:rsidR="002653B3" w:rsidRPr="00EE4BAE" w:rsidRDefault="002653B3" w:rsidP="00F324CC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" w:name="bookmark12"/>
      <w:r w:rsidRPr="00EE4BAE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4. Комиссия по подготовке проекта Правил землепользования и застройки</w:t>
      </w:r>
      <w:bookmarkEnd w:id="2"/>
    </w:p>
    <w:p w:rsidR="002653B3" w:rsidRPr="00EE4BAE" w:rsidRDefault="002653B3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Комиссия по подготовке проекта Правил землепользования и застройки (далее - Коми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сия) создается Главой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Изюмовского сельского поселения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</w:t>
      </w:r>
      <w:r w:rsidR="00524DC9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Омской области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подготовки проекта Правил и осуществления иных полномочий, пр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дусмотренных Градостроительным кодексом Российской Федерации и настоящими Правилами</w:t>
      </w:r>
    </w:p>
    <w:p w:rsidR="002653B3" w:rsidRPr="00EE4BAE" w:rsidRDefault="002653B3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Комиссия в своей деятельности руководствуется Градостроительным кодексом Росси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ской Федерации, правовыми актами органов государственной власти Российской Федерации, О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 области, 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также настоящими Правилами.</w:t>
      </w:r>
    </w:p>
    <w:p w:rsidR="002653B3" w:rsidRPr="00EE4BAE" w:rsidRDefault="002653B3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Состав и порядок деятельности Комиссии утверждается муниципальным правовым а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том, принятым Главой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2D2536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 Омской области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Комиссия осуществляет следующие функции: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рассматривает предложения заинтересованных лиц и готовит заключения о внесении 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менений в Правила;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организует и проводит в установленном порядке </w:t>
      </w:r>
      <w:r w:rsidR="00EE4BA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общественные обсуждения или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ные слушания по проектам внесения изменений в Правила, по вопросам предоставления разреш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ний на условно разрешенный вид использования земельных участков или объектов капитального строительства, отклонения от предельных параметров разрешенного строительства, реконстру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объектов капитального строительства;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готовит и направляет Главе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пального района Омской области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о предоставлении разрешений на условно разр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шенный вид использования земельного участка</w:t>
      </w:r>
      <w:r w:rsidR="00541034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объекта капитального строительства или об отказе в предоставлении таких разрешений;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готовит и направляет Главе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пального района Омской области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рекомендации о предоставлении разрешений на отклонение от 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предельных параметров разрешенного строительства, реконструкции объектов капитального строительства или об отказе в предоставлении таких разрешений;</w:t>
      </w:r>
    </w:p>
    <w:p w:rsidR="002653B3" w:rsidRPr="00EE4BAE" w:rsidRDefault="002653B3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готовит предложения об отмене и признании утратившими силу нормативных правовых актов 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органов местного самоуправления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FB362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73078E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ниципального района Омской области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области землепользования и застройки, противоречащих действующему законодательству, настоящим Правилам.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Комиссия имеет право: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запрашивать и получать необходимые информацию и документы по вопросам, входящим в компетенцию Комиссии;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приглашать на заседания Комиссии заинтересованных лиц;</w:t>
      </w:r>
    </w:p>
    <w:p w:rsidR="002653B3" w:rsidRPr="00EE4BAE" w:rsidRDefault="002653B3" w:rsidP="002653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привлекать независимых экспертов к работе по подготовке соответствующих рекоме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даций;</w:t>
      </w:r>
    </w:p>
    <w:p w:rsidR="002653B3" w:rsidRPr="00EE4BAE" w:rsidRDefault="002653B3" w:rsidP="002653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публиковать материалы о своей деятельности.</w:t>
      </w:r>
    </w:p>
    <w:p w:rsidR="00DA7E20" w:rsidRPr="00EE4BAE" w:rsidRDefault="00DA7E20" w:rsidP="00030933">
      <w:pPr>
        <w:pStyle w:val="2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BAE">
        <w:rPr>
          <w:rFonts w:ascii="Times New Roman" w:eastAsia="Times New Roman" w:hAnsi="Times New Roman" w:cs="Times New Roman"/>
          <w:sz w:val="24"/>
          <w:szCs w:val="24"/>
        </w:rPr>
        <w:t>Глава 2. Особенности применения Правил в части градостроительных регламентов</w:t>
      </w:r>
    </w:p>
    <w:p w:rsidR="006859B3" w:rsidRPr="00EE4BAE" w:rsidRDefault="006859B3" w:rsidP="006859B3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4BAE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5. Градостроительные регламенты и их применение</w:t>
      </w:r>
    </w:p>
    <w:p w:rsidR="006859B3" w:rsidRPr="00EE4BAE" w:rsidRDefault="006859B3" w:rsidP="006859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CB0645" w:rsidRPr="00EE4BAE" w:rsidRDefault="00CB0645" w:rsidP="006859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Градостроительные регламенты обязательны для исполнения всеми собственниками з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мельных участков, землепользователями, землевладельцами и арендаторами земельных участков, расположенных на территории сельского поселения, независимо от форм собственности и иных прав на земельные участки.</w:t>
      </w:r>
    </w:p>
    <w:p w:rsidR="006859B3" w:rsidRPr="00EE4BAE" w:rsidRDefault="006859B3" w:rsidP="006859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Действие градостроительных регламентов, установленных настоящими Правилами,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</w:t>
      </w:r>
      <w:r w:rsidR="00530AD8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арте градостро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тельного зонирования</w:t>
      </w:r>
      <w:r w:rsidR="00CB3C73"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1)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6D9E" w:rsidRPr="00EE4BAE" w:rsidRDefault="00FF6D9E" w:rsidP="00FF6D9E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Градостроительные регламенты устанавливаются с учетом:</w:t>
      </w:r>
    </w:p>
    <w:p w:rsidR="00FF6D9E" w:rsidRPr="00EE4BAE" w:rsidRDefault="00FF6D9E" w:rsidP="00FF6D9E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фактического использования земельных участков и объектов капитального строительс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 в границах территориальной зоны;</w:t>
      </w:r>
    </w:p>
    <w:p w:rsidR="00FF6D9E" w:rsidRPr="00EE4BAE" w:rsidRDefault="00FF6D9E" w:rsidP="00FF6D9E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возможности сочетания в пределах одной территориальной зоны различных видов сущ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ствующего и планируемого использования земельных участков и объектов капитального стро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тельства;</w:t>
      </w:r>
    </w:p>
    <w:p w:rsidR="00FF6D9E" w:rsidRPr="00EE4BAE" w:rsidRDefault="00FF6D9E" w:rsidP="00FF6D9E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функциональных зон и характеристик их планируемого развития, определенных док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ментами территориального планирования муниципальных образований;</w:t>
      </w:r>
    </w:p>
    <w:p w:rsidR="00FF6D9E" w:rsidRPr="00EE4BAE" w:rsidRDefault="00FF6D9E" w:rsidP="00FF6D9E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видов территориальных зон;</w:t>
      </w:r>
    </w:p>
    <w:p w:rsidR="00FF6D9E" w:rsidRPr="000461CC" w:rsidRDefault="00FF6D9E" w:rsidP="00FF6D9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требований охраны объектов культурного наследия, а также особо охраняемых приро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EE4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ных 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территорий, иных природных объектов.</w:t>
      </w:r>
    </w:p>
    <w:p w:rsidR="006859B3" w:rsidRPr="000461CC" w:rsidRDefault="00FF6D9E" w:rsidP="006859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Действие градостроительного регламента не распространяется на земельные участки:</w:t>
      </w:r>
    </w:p>
    <w:p w:rsidR="006859B3" w:rsidRPr="000461CC" w:rsidRDefault="006859B3" w:rsidP="006859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дерации, а также в границах территорий памятников или ансамблей, которые являются вновь в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явленными объектами культурного наследия и решения о режиме содержания, параметрах реста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дия;</w:t>
      </w:r>
    </w:p>
    <w:p w:rsidR="006859B3" w:rsidRPr="000461CC" w:rsidRDefault="00290552" w:rsidP="006859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границах территорий общего пользования;</w:t>
      </w:r>
    </w:p>
    <w:p w:rsidR="006859B3" w:rsidRPr="000461CC" w:rsidRDefault="006859B3" w:rsidP="006859B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3)предназначенные для размещения линейных объектов и (или) занятые линейнымиобъе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тами;</w:t>
      </w:r>
    </w:p>
    <w:p w:rsidR="006859B3" w:rsidRPr="000461CC" w:rsidRDefault="006859B3" w:rsidP="006859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предоставленные для добычи полезных ископаемых.</w:t>
      </w:r>
    </w:p>
    <w:p w:rsidR="000461CC" w:rsidRPr="000461CC" w:rsidRDefault="00FF6D9E" w:rsidP="000461C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рий (за исключением земель лечебно-оздоровительных местностей и курортов), сельскохозяйс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венных угодий в составе земель сельскохозяйственного назначения, земельных участков, расп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6859B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ложенных в гр</w:t>
      </w:r>
      <w:r w:rsid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аницах особых экономических зон, </w:t>
      </w:r>
      <w:r w:rsidR="000461CC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территорий опережающего социально-экономического развития.</w:t>
      </w:r>
    </w:p>
    <w:p w:rsidR="00FF6D9E" w:rsidRPr="000461CC" w:rsidRDefault="00FF6D9E" w:rsidP="00012F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Использование земельных участков, на которые действие градостроительных регламе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 не распространяется или для которых градостроительные регламенты не устанавливаются, о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ределяется уполномоченными федеральными органами исполнительной власти, уполномоченн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 органами исполнительной власти субъектов Российской Федерации или уполномоченными о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ганами местного самоуправления в соответствии с федеральными законами.</w:t>
      </w:r>
    </w:p>
    <w:p w:rsidR="00012F13" w:rsidRPr="000461CC" w:rsidRDefault="00FF6D9E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012F13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Градостроительный регламент определяет:</w:t>
      </w:r>
    </w:p>
    <w:p w:rsidR="00012F13" w:rsidRPr="000461CC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виды разрешенного использования земельных участков и объектов капитального стро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тельства;</w:t>
      </w:r>
    </w:p>
    <w:p w:rsidR="00012F13" w:rsidRPr="000461CC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предельные (минимальные и (или) максимальные) размеры земельных участков и пр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дельные параметры разрешенного строительства, реконструкции объектов капитального стро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тельства;</w:t>
      </w:r>
    </w:p>
    <w:p w:rsidR="00012F13" w:rsidRPr="000461CC" w:rsidRDefault="00012F13" w:rsidP="00012F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FD2B0F" w:rsidRPr="000461CC" w:rsidRDefault="00FF6D9E" w:rsidP="00FD2B0F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FD2B0F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Объекты благоустройства, а также линейные объекты, необходимые для</w:t>
      </w:r>
      <w:r w:rsidR="00FD2B0F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функционирования объектов капитального строительства, находящихся и (или) предполагаемых к размещению в какой-либо из территориальных зон, являются разрешенными видами использов</w:t>
      </w:r>
      <w:r w:rsidR="00FD2B0F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FD2B0F"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для данной зоны.</w:t>
      </w:r>
    </w:p>
    <w:p w:rsidR="00FF6D9E" w:rsidRPr="000461CC" w:rsidRDefault="00FF6D9E" w:rsidP="00FF6D9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Границы территориальных зон должны отвечать требованию принадлежности каждого земельного участка только одной территориальной зоне, выделенной на карте градостроительного зонирования.</w:t>
      </w:r>
    </w:p>
    <w:p w:rsidR="00FF6D9E" w:rsidRPr="007D0E39" w:rsidRDefault="00FF6D9E" w:rsidP="00FF6D9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Формирование одного земельного участка из нескольких земельных участков, распол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046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женных в различных территориальных зонах, не допускается. Территориальные зоны, как 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ло, не устанавливаются применительно к одному земельному участку.</w:t>
      </w:r>
    </w:p>
    <w:p w:rsidR="00012F13" w:rsidRPr="007D0E39" w:rsidRDefault="00A43767" w:rsidP="00012F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012F13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Регламенты использования территорий в части видов разрешенного использования</w:t>
      </w:r>
      <w:r w:rsidR="00012F13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земельных участков и объектов капитального строительства включают: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основные виды разрешенного использования земельных участков и объектов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капитального строительства, которые при условии соблюдения требований технических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регламентов не могут быть запрещены;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условно разрешенные виды использования, требующие получения разрешения, которое принимается по результатам специального согласования, проводимого, с применением процедуры публичных слушаний;</w:t>
      </w:r>
    </w:p>
    <w:p w:rsidR="00012F13" w:rsidRPr="007D0E39" w:rsidRDefault="00012F13" w:rsidP="00012F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вспомогательные виды разрешенного использования, допустимые только в качестве д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полнительных по отношению к основным видам разрешенного использования и условно разр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шенным видам использования и осуществляемые только совместно с ними.</w:t>
      </w:r>
    </w:p>
    <w:p w:rsidR="00012F13" w:rsidRPr="007D0E39" w:rsidRDefault="00FD2B0F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012F13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Регламенты использования территорий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могут включать: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размеры (минимальные и/или максимальные) земельных участков, включая линейные размеры предельной ширины по фронту улиц (проездов) и предельной глубины земельных учас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ков;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минимальные отступы зданий, строений и сооружений от границ земельных участков, фиксирующих «пятно застройки», за пределами которого возводить строения запрещено (линии регулирования застройки);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предельную (максимальную и/или минимальную) этажность (высоту) объектов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капитального строительства;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максимальный процент застройки земельного участка;</w:t>
      </w:r>
    </w:p>
    <w:p w:rsidR="00012F13" w:rsidRPr="007D0E39" w:rsidRDefault="00012F13" w:rsidP="00012F13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максимальное значение коэффициента строительного использования земельных участков (отношение суммарной площади всех построек существующих и тех, которые могут быть п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строены дополнительно к площади земельного участка);</w:t>
      </w:r>
    </w:p>
    <w:p w:rsidR="00012F13" w:rsidRPr="007D0E39" w:rsidRDefault="00012F13" w:rsidP="00012F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иные параметры.</w:t>
      </w:r>
    </w:p>
    <w:p w:rsidR="00A43767" w:rsidRPr="007D0E39" w:rsidRDefault="00A43767" w:rsidP="00A4376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Сочетание указанных параметров и их предельные значения устанавливаются индив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дуально применительно к каждой территориальной зоне и подзоне, выделенной на карте град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строительного зонирования.</w:t>
      </w:r>
    </w:p>
    <w:p w:rsidR="00A43767" w:rsidRPr="007D0E39" w:rsidRDefault="00A43767" w:rsidP="00A4376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Земельные участки или объекты капитального строительства, виды разрешенного и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пользования, предельные (минимальные и (или) максимальные) размеры и предельные параметры которых не соответствуют градостроительному регламенту, установленному настоящими Прав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лами,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регламентом, за и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ключением случаев, если их использование опасно для жизни и здоровья человека, окружающей среды, объектов культурного наследия. </w:t>
      </w:r>
    </w:p>
    <w:p w:rsidR="00A43767" w:rsidRPr="007D0E39" w:rsidRDefault="00A43767" w:rsidP="00A4376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 Количество видов разрешенного использования и предельных параметров разрешенного строительства, реконструкции объектов капитального строительства с установлением их значений применительно к различным территориальным зонам может увеличиваться путем последовател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внесения изменений в настоящие Правила, в том числе с использованием предложений, по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готовленных на основе утвержденной документации по планировке территории.</w:t>
      </w:r>
    </w:p>
    <w:p w:rsidR="00F80190" w:rsidRPr="007D0E39" w:rsidRDefault="00F80190" w:rsidP="00F80190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D0E39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6. Изменение видов разрешенного использования земельных участков и об</w:t>
      </w:r>
      <w:r w:rsidRPr="007D0E39">
        <w:rPr>
          <w:rFonts w:ascii="Times New Roman" w:eastAsia="Times New Roman" w:hAnsi="Times New Roman" w:cs="Times New Roman"/>
          <w:color w:val="auto"/>
          <w:sz w:val="24"/>
          <w:szCs w:val="24"/>
        </w:rPr>
        <w:t>ъ</w:t>
      </w:r>
      <w:r w:rsidRPr="007D0E39">
        <w:rPr>
          <w:rFonts w:ascii="Times New Roman" w:eastAsia="Times New Roman" w:hAnsi="Times New Roman" w:cs="Times New Roman"/>
          <w:color w:val="auto"/>
          <w:sz w:val="24"/>
          <w:szCs w:val="24"/>
        </w:rPr>
        <w:t>ектов капитального строительства</w:t>
      </w:r>
    </w:p>
    <w:p w:rsidR="00763F92" w:rsidRPr="007D0E39" w:rsidRDefault="00F80190" w:rsidP="00763F92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763F92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со статьей 37 Градостроительного кодекса Российской Федерации разр</w:t>
      </w:r>
      <w:r w:rsidR="00763F92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763F92"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шенное использование земельных участков и объектов капитального строительства может быть следующих видов:</w:t>
      </w:r>
    </w:p>
    <w:p w:rsidR="00763F92" w:rsidRPr="007D0E39" w:rsidRDefault="00763F92" w:rsidP="00763F92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основные виды разрешенного использования;</w:t>
      </w:r>
    </w:p>
    <w:p w:rsidR="00763F92" w:rsidRPr="007D0E39" w:rsidRDefault="00763F92" w:rsidP="00763F92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условно разрешенные виды использования;</w:t>
      </w:r>
    </w:p>
    <w:p w:rsidR="00763F92" w:rsidRPr="00845DD9" w:rsidRDefault="00763F92" w:rsidP="00763F9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вспомогательные виды разрешенного использования, допустимые только в качестве д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полнительных по отношению к основным видам разрешенного использования и условно разр</w:t>
      </w:r>
      <w:r w:rsidRPr="007D0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шенным видам использования и осуществляемые совместно с ними.</w:t>
      </w:r>
    </w:p>
    <w:p w:rsidR="00763F92" w:rsidRPr="00845DD9" w:rsidRDefault="00763F92" w:rsidP="00763F9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Правом на изменение одного вида на другой вид разрешенного использования земельных участков и объектов капитального строительства, расположенных на территории </w:t>
      </w:r>
      <w:r w:rsidR="00FB362E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поселения, обладают физические и юридические лица в соответствии с градостроител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ным регламентом при условии соблюдения требований технических регламентов.</w:t>
      </w:r>
    </w:p>
    <w:p w:rsidR="00783F18" w:rsidRPr="00845DD9" w:rsidRDefault="00783F18" w:rsidP="00783F18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Изменение видов разрешенного использования земельных участков и объектов кап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тального строительства на территории населенных пунктов </w:t>
      </w:r>
      <w:r w:rsidR="006D3957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поселения 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 осуществляться пр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вообладателями земельных участков и объектов капитального строительства, за исключением о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ганов государственной власти, органов местного самоуправления, государственных и муниц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пальных учреждений, государственных и муниципальных унитарных предприятий, без дополн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тельных разрешений и согласований, если применяемые в результате этого изменения виды 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екта права основным или условно разрешенным видам использования.</w:t>
      </w:r>
    </w:p>
    <w:p w:rsidR="00783F18" w:rsidRPr="00845DD9" w:rsidRDefault="00783F18" w:rsidP="00783F18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Изменение видов разрешенного использования земельных участков и объектов кап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Федерации, Омской области и органов местного самоуправления.</w:t>
      </w:r>
    </w:p>
    <w:p w:rsidR="006D3957" w:rsidRPr="00845DD9" w:rsidRDefault="006D3957" w:rsidP="006D395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Решение о предоставлении разрешения на условно разрешенный вид использования з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мельного участка или объекта капитального строительства или об отказе в предоставлении такого разрешения принимается Главой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Шербакульского 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пального района в порядке, установленном Градостроительным кодексом Российской Федерации, статьей 7 настоящих Правил.</w:t>
      </w:r>
    </w:p>
    <w:p w:rsidR="006D3957" w:rsidRPr="00845DD9" w:rsidRDefault="006D3957" w:rsidP="006D395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В случаях если земельный участок и объект капитального строительства расположен на землях, на которые действие градостроительных регламентов не распространяется или для кот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рых градостроительные регламенты не устанавливаются, то решения о возможности изменения вида его разрешенного использования принимается уполномоченными органами исполнительной власти Российской Федерации, Омской области, уполномоченными органами местного сам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 в соответствии с федеральными законами.</w:t>
      </w:r>
    </w:p>
    <w:p w:rsidR="00C8554B" w:rsidRPr="00845DD9" w:rsidRDefault="006D3957" w:rsidP="00C8554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Изменение видов разрешенного использования земельных участков и объектов кап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строительства, несоответствующих разрешенному виду использования, может осущест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ляться путем приведения их в соответствие с видами разрешенного использования земельных уч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стков и объектов капитального строительства, установленными градостроительным регламентом.</w:t>
      </w:r>
    </w:p>
    <w:p w:rsidR="00807DF2" w:rsidRPr="00845DD9" w:rsidRDefault="00807DF2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Реконструкция объектов капитального строительства, несоответствующих разрешенному виду использования, может осуществляться только путем приведения таких объектов в соответс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вие с градостроительным регламентом или путем уменьшения их несоответствия предельным п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раметрам разрешенного строительства, реконструкции.</w:t>
      </w:r>
    </w:p>
    <w:p w:rsidR="00783F18" w:rsidRPr="00845DD9" w:rsidRDefault="00807DF2" w:rsidP="00783F18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случае если изменение одного вида разрешенного использования земельных участков и объектов капитального строительства на вид разрешенного использования таких объектов, не пр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дусмотренный градостроительным регламентом той территориальной зоны, в которой он расп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ложен, то процедура изменения вида разрешенного использования возможна только путем внес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ния изменения в градостроительные документы </w:t>
      </w:r>
      <w:r w:rsidR="00FB362E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6D3957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</w:t>
      </w:r>
      <w:r w:rsidR="00783F18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поселения.</w:t>
      </w:r>
    </w:p>
    <w:p w:rsidR="00C8554B" w:rsidRPr="00845DD9" w:rsidRDefault="00807DF2" w:rsidP="00C8554B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A56A1A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случае, если использование земельных участков и объектов капитального строител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C8554B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ства, несоответствующих разрешенному виду использования, продолжается и опасно для жизни или здоровья человека, для окружающей среды, объектов культурного наследия, з соответствии с федеральными законами может быть наложен запрет на использование таких земельных участков и объектов.</w:t>
      </w:r>
    </w:p>
    <w:p w:rsidR="00353FAE" w:rsidRPr="0081530F" w:rsidRDefault="00353FAE" w:rsidP="00353FAE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1530F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7. Порядок предоставления разрешения на условно разрешенный вид и</w:t>
      </w:r>
      <w:r w:rsidRPr="0081530F">
        <w:rPr>
          <w:rFonts w:ascii="Times New Roman" w:eastAsia="Times New Roman" w:hAnsi="Times New Roman" w:cs="Times New Roman"/>
          <w:color w:val="auto"/>
          <w:sz w:val="24"/>
          <w:szCs w:val="24"/>
        </w:rPr>
        <w:t>с</w:t>
      </w:r>
      <w:r w:rsidRPr="0081530F">
        <w:rPr>
          <w:rFonts w:ascii="Times New Roman" w:eastAsia="Times New Roman" w:hAnsi="Times New Roman" w:cs="Times New Roman"/>
          <w:color w:val="auto"/>
          <w:sz w:val="24"/>
          <w:szCs w:val="24"/>
        </w:rPr>
        <w:t>пользования земельного участка или объекта капитального строительства</w:t>
      </w:r>
    </w:p>
    <w:p w:rsidR="0053527E" w:rsidRPr="0081530F" w:rsidRDefault="00EB79DE" w:rsidP="00EB79D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</w:t>
      </w:r>
      <w:r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</w:t>
      </w:r>
      <w:r w:rsidR="0053527E"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Заявление о </w:t>
      </w:r>
      <w:r w:rsidR="0053527E"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предоставлении разрешения на условно разрешенный вид использования может быть направлено в форме электронного документа, подписанного электронной подписью в соответствии с требов</w:t>
      </w:r>
      <w:r w:rsidR="0053527E"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53527E"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ниями </w:t>
      </w:r>
      <w:hyperlink r:id="rId10" w:anchor="7D20K3" w:history="1">
        <w:r w:rsidR="0053527E" w:rsidRPr="0081530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Федерального закона от 6 апреля 2011 года N 63-ФЗ </w:t>
        </w:r>
        <w:r w:rsidR="004B226D" w:rsidRPr="0081530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«</w:t>
        </w:r>
        <w:r w:rsidR="0053527E" w:rsidRPr="0081530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 электронной подписи</w:t>
        </w:r>
        <w:r w:rsidR="004B226D" w:rsidRPr="0081530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»</w:t>
        </w:r>
      </w:hyperlink>
      <w:r w:rsidR="004B226D" w:rsidRPr="00815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B79DE" w:rsidRPr="0053054B" w:rsidRDefault="00EB79DE" w:rsidP="00EB79D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81530F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предоставлении разрешения на условно разрешенный вид использов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ния подлежит </w:t>
      </w:r>
      <w:r w:rsidR="0081530F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рассмотрению на общественных обсуждениях или 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публичных слушаниях. Порядок организации и проведения публичных слушаний определяется Уставом </w:t>
      </w:r>
      <w:r w:rsidR="00117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07DF2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4DC9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Омской области 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(или) нормативными пр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вовыми актами Совета </w:t>
      </w:r>
      <w:r w:rsidR="000A33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07DF2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</w:t>
      </w:r>
      <w:r w:rsidR="00807DF2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807DF2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4DC9"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Омской области </w:t>
      </w:r>
      <w:r w:rsidRPr="00530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учетом положений настоящих Правил.</w:t>
      </w:r>
    </w:p>
    <w:p w:rsidR="00807DF2" w:rsidRPr="00CB67EA" w:rsidRDefault="00807DF2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B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</w:t>
      </w:r>
      <w:r w:rsidRPr="00CB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CB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ственные обсуждения или публичные слушания проводятся с участием правообладателей земел</w:t>
      </w:r>
      <w:r w:rsidRPr="00CB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CB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участков и объектов капитального строительства, подверженных риску такого негативного воздействия.</w:t>
      </w:r>
    </w:p>
    <w:p w:rsidR="00807DF2" w:rsidRPr="00F47013" w:rsidRDefault="00536D3C" w:rsidP="00807DF2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807DF2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Комиссия направляет сообщения о проведении общественных обсуждений или публи</w:t>
      </w:r>
      <w:r w:rsidR="00807DF2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ных слушаний по </w:t>
      </w:r>
      <w:r w:rsid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проекту решения о 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предоставления разрешения на условно разрешенный вид использования правообладателям земельных участков, имеющим общие границы с земельным участком, применительно к которому запрашивается данное разрешение, правообладателям об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ектов капитального строительства, расположенных на земельных участках, имеющих общие гр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807DF2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нительно к которому запрашивается данное разрешение.</w:t>
      </w:r>
    </w:p>
    <w:p w:rsidR="00807DF2" w:rsidRDefault="00807DF2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Указанные сообщения нап</w:t>
      </w:r>
      <w:r w:rsidR="00536D3C"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равляются не позднее чем через семь рабочих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дней со дня пост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пления заявления заинтересованного лица о предоставлении разрешения на условно разрешенный вид использования.</w:t>
      </w:r>
    </w:p>
    <w:p w:rsidR="00F47013" w:rsidRPr="003C2F1F" w:rsidRDefault="00F47013" w:rsidP="00F4701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Срок проведения общественных обсуждений или публичных слушаний со дня оповещ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жителей поселения об их проведении до дня опубликования заключения о результатах общ</w:t>
      </w:r>
      <w:r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ственных обсуждений или публичных слушаний Уставом Шербакульского муниципального ра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F47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она Омской области и (или) нормативными правовыми актами Совета Шербакульского </w:t>
      </w:r>
      <w:r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</w:t>
      </w:r>
      <w:r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пального района Омской области не может быть более одного месяца.</w:t>
      </w:r>
    </w:p>
    <w:p w:rsidR="00807DF2" w:rsidRPr="003C2F1F" w:rsidRDefault="003C2F1F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основании заключения о результатах общественных обсуждений или публичных сл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шаний по проекту решения о предоставлении разрешения на условно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разрешенный вид использ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К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</w:t>
      </w:r>
      <w:r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лаве </w:t>
      </w:r>
      <w:r w:rsidR="000A33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</w:t>
      </w:r>
      <w:r w:rsidR="00FB362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FB362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Омской области.</w:t>
      </w:r>
    </w:p>
    <w:p w:rsidR="00807DF2" w:rsidRDefault="003C2F1F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 основании рекомендаций </w:t>
      </w:r>
      <w:r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лава </w:t>
      </w:r>
      <w:r w:rsidR="000A33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Омской области в течение трех дней со дня поступления таких рекоме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даций принимает решение о предоставлении разрешения на условно разрешенный вид использ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или об отказе в предоставлении такого разрешения. Указанное решение подлежит опубл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</w:t>
      </w:r>
      <w:r w:rsidR="00FB362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ниципального района Омской области в сети 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807DF2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9476C" w:rsidRPr="003C2F1F" w:rsidRDefault="0019476C" w:rsidP="00807DF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 w:rsidRPr="00194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Расходы, связанные с организацией и проведением общественных обсуждений или пу</w:t>
      </w:r>
      <w:r w:rsidRPr="00194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194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</w:t>
      </w:r>
      <w:r w:rsidRPr="00194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194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разрешения.</w:t>
      </w:r>
    </w:p>
    <w:p w:rsidR="00536D3C" w:rsidRDefault="0019476C" w:rsidP="00536D3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9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ния изменений в Правила землепользования и застройки порядке после проведения 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или 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слушаний по инициативе физического или юридического лица, заи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тересованного в предоставлении разрешения на условно разрешенный вид использования, реш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о предоставлении разрешения на условно разрешенный вид использования такому лицу пр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нимается без проведения 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или </w:t>
      </w:r>
      <w:r w:rsidR="00536D3C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слушаний.</w:t>
      </w:r>
    </w:p>
    <w:p w:rsidR="003C2F1F" w:rsidRPr="003C2F1F" w:rsidRDefault="0019476C" w:rsidP="003C2F1F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C97B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 дня поступления в орган местного самоуправления уведомления о выявлении сам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вольной постройки от исполнительного органа государственной власти, должностного лица, гос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дарственного учреждения или органа местного самоуправления, не допускается предоставление разрешения на условно разрешенный вид использования в отношении земельного участка, на к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тором расположена такая постройка, или в отношении такой постройки до ее сноса или привед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в соответствие с установленными требованиями, за исключением случаев, если по результ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там рассмотрения данного уведомления органом местного самоуправления в исполнительный о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ган государственной власти, должностному лицу, в государственное учреждение или орган мес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самоуправления, которые указаны в </w:t>
      </w:r>
      <w:hyperlink r:id="rId11" w:anchor="DEU0QI" w:history="1">
        <w:r w:rsidR="003C2F1F" w:rsidRPr="003C2F1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части 2 статьи 55_32 настоящего Кодекса</w:t>
        </w:r>
      </w:hyperlink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 от которых поступило данное уведомление, направлено уведомление о том, что наличие признаков самовол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постройки не усматривается либо вступило в законную силу решение суда об отказе в удовл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C2F1F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творении исковых требований о сносе самовольной постройки или ее приведении в соответствие с установленными требованиями.</w:t>
      </w:r>
    </w:p>
    <w:p w:rsidR="00C637D0" w:rsidRPr="007649D9" w:rsidRDefault="0019476C" w:rsidP="00EB79D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EB79D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Физическое или юридическое лицо вправе оспорить в судебном порядкерешение о пр</w:t>
      </w:r>
      <w:r w:rsidR="00EB79D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EB79D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доставлении разрешения на условно разрешенный видиспользования или об отказе в предоставл</w:t>
      </w:r>
      <w:r w:rsidR="00EB79D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EB79DE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 такого разрешения</w:t>
      </w:r>
      <w:r w:rsidR="006C0D79" w:rsidRPr="003C2F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637D0" w:rsidRPr="007649D9" w:rsidRDefault="00C637D0" w:rsidP="00C637D0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8. Порядок предоставления разрешения на отклонение от предельных пар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метров разрешенного строительства, реконструкции объектов капитального строительства</w:t>
      </w:r>
    </w:p>
    <w:p w:rsidR="008657B2" w:rsidRDefault="00A56A1A" w:rsidP="00A56A1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Правообладатели земельных участков, размеры которых меньше установленных град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строительным регламентом минимальных размеров земельных участков либо конфигурация, и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женерно-геологические или иные характеристики которых неблагоприятны для застройки, вправе обратиться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разрешениями на отклонение от предельных параметров разрешенного строительс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ва, реконструкции объектов капитального строительства.</w:t>
      </w:r>
    </w:p>
    <w:p w:rsidR="008657B2" w:rsidRPr="008657B2" w:rsidRDefault="008657B2" w:rsidP="008657B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Правообладатели земельных участков вправе обратиться за разрешениями на отклон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от предельных параметров разрешенного строительства, реконструкции объектов капитальн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строительства,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объектов кап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строительства, установленных градостроительным регламентом для конкретной терр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ториальной зоны, не более чем на десять процентов.</w:t>
      </w:r>
    </w:p>
    <w:p w:rsidR="003653F9" w:rsidRDefault="00A56A1A" w:rsidP="003653F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Отклонение от предельных параметров разрешенного строительства, реконструкции об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ектов капитального строительства разрешается для отдельного земельного участка при соблюд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 требований технических регламентов.</w:t>
      </w:r>
      <w:r w:rsidR="003653F9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Отклонение от предельных параметров разрешенного строительства, реконструкции объектов капитального строительства в части предельного колич</w:t>
      </w:r>
      <w:r w:rsidR="003653F9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653F9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допускается.</w:t>
      </w:r>
    </w:p>
    <w:p w:rsidR="008657B2" w:rsidRDefault="00A56A1A" w:rsidP="008657B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ляет в Комиссию заявление о предоставлении такого разрешения.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Заявление о предоставлении ра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8657B2" w:rsidRP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</w:t>
      </w:r>
      <w:r w:rsidR="008657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дписанного электронной подписью.</w:t>
      </w:r>
    </w:p>
    <w:p w:rsidR="00DD6642" w:rsidRPr="00DD6642" w:rsidRDefault="00DD6642" w:rsidP="00DD664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слушаниях.</w:t>
      </w:r>
    </w:p>
    <w:p w:rsidR="00DD6642" w:rsidRPr="00DD6642" w:rsidRDefault="00DD6642" w:rsidP="00DD664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Расходы, связанные с организацией и проведением общественных обсуждений или публи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</w:t>
      </w:r>
    </w:p>
    <w:p w:rsidR="00DD6642" w:rsidRPr="002C6656" w:rsidRDefault="00A56A1A" w:rsidP="00DD664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На основании заключения о результатах </w:t>
      </w:r>
      <w:r w:rsidR="00DD6642"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или 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шаний по </w:t>
      </w:r>
      <w:r w:rsidR="00DD6642"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проекту решения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предоставлении разрешения на отклонение от предельных параме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ров разрешенного строительства, реконструкции объектов капитального строительства </w:t>
      </w:r>
      <w:r w:rsid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DD6642"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омиссия в течение пятнадцати рабочих дней со дня окончания таких обсуждений или слушаний осущест</w:t>
      </w:r>
      <w:r w:rsidR="00DD6642" w:rsidRPr="00DD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DD6642" w:rsidRPr="002D1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ляет подготовку рекомендаций о предоставлении такого разрешения или об отказе в предоставл</w:t>
      </w:r>
      <w:r w:rsidR="00DD6642" w:rsidRPr="002D1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DD6642" w:rsidRPr="002D1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 такого разрешения с указанием причин принятого решения и нап</w:t>
      </w:r>
      <w:r w:rsidR="002D12E5" w:rsidRPr="002D1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равляет указанные рекоме</w:t>
      </w:r>
      <w:r w:rsidR="002D12E5" w:rsidRPr="002D1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2D12E5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дации Г</w:t>
      </w:r>
      <w:r w:rsidR="00DD6642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лаве </w:t>
      </w:r>
      <w:r w:rsidR="000A33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D12E5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Шербакульского муниципального района Омской области.</w:t>
      </w:r>
    </w:p>
    <w:p w:rsidR="00A56A1A" w:rsidRPr="00DD6642" w:rsidRDefault="00A56A1A" w:rsidP="00A56A1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Глава </w:t>
      </w:r>
      <w:r w:rsidR="000A33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B362E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CD653F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муниципального района О</w:t>
      </w:r>
      <w:r w:rsidR="00CD653F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CD653F"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 области </w:t>
      </w: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семи дней со дня поступления рекомендаций Комиссии принимает реш</w:t>
      </w: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о предоставлении разрешения на отклонение от предельных параметров разрешенного стро</w:t>
      </w: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2C66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тельства, реконструкции объектов капитального строительства или об отказе в предоставлении такого разрешения с указанием причин принятого решения. </w:t>
      </w:r>
    </w:p>
    <w:p w:rsidR="00E926DD" w:rsidRPr="00E926DD" w:rsidRDefault="00C70730" w:rsidP="00E926DD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 Со дня поступления в орган местного самоуправления уведомления о выявлении сам</w:t>
      </w: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вольной постройки от исполнительного органа государственной власти, должностного лица, гос</w:t>
      </w: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дарственного учреждения или органа местного самоуправления, 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допускается предоставление разрешения на отклонение от предельных параметров разрешенного строительства, реконстру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объектов капитального строительства в отношении земельного участка, на котором распол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жена такая постройка, до ее сноса или приведения в соответствие с установленными требовани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ми, за исключением случаев, если по результатам рассмотрения данного уведомления органом м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стного самоуправления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 </w:t>
      </w:r>
      <w:hyperlink r:id="rId12" w:anchor="DEU0QI" w:history="1">
        <w:r w:rsidR="00E926DD" w:rsidRPr="00E926D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части 2 ст</w:t>
        </w:r>
        <w:r w:rsidR="00E926DD" w:rsidRPr="00E926D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</w:t>
        </w:r>
        <w:r w:rsidR="00E926DD" w:rsidRPr="00E926D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тьи 55_32 настоящего Кодекса</w:t>
        </w:r>
      </w:hyperlink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 от которых поступило данное уведомление, направлено уведо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ление о том, что наличие признаков самовольной постройки не усматривается либо вступило в з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E926DD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A56A1A" w:rsidRPr="00845DD9" w:rsidRDefault="00ED40D0" w:rsidP="00A56A1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</w:t>
      </w:r>
      <w:r w:rsidR="00A56A1A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Физическое или юридическое лицо вправе оспорить в судебном порядке решение о пр</w:t>
      </w:r>
      <w:r w:rsidR="00A56A1A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A56A1A" w:rsidRPr="00E92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</w:t>
      </w:r>
      <w:r w:rsidR="00A56A1A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</w:t>
      </w:r>
      <w:r w:rsidR="00A56A1A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A56A1A" w:rsidRPr="00845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решения.</w:t>
      </w:r>
    </w:p>
    <w:p w:rsidR="003478A6" w:rsidRPr="00845DD9" w:rsidRDefault="003478A6" w:rsidP="006B0376">
      <w:pPr>
        <w:pStyle w:val="2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5DD9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DA7E20" w:rsidRPr="00845DD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45DD9">
        <w:rPr>
          <w:rFonts w:ascii="Times New Roman" w:eastAsia="Times New Roman" w:hAnsi="Times New Roman" w:cs="Times New Roman"/>
          <w:sz w:val="24"/>
          <w:szCs w:val="24"/>
        </w:rPr>
        <w:t>. Подготовка документации по планировке территории органами местного самоуправления</w:t>
      </w:r>
      <w:r w:rsidR="00AB03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525">
        <w:rPr>
          <w:rFonts w:ascii="Times New Roman" w:eastAsia="Times New Roman" w:hAnsi="Times New Roman" w:cs="Times New Roman"/>
          <w:sz w:val="24"/>
          <w:szCs w:val="24"/>
        </w:rPr>
        <w:t>Изюмовского сельского поселения</w:t>
      </w:r>
    </w:p>
    <w:p w:rsidR="00476945" w:rsidRPr="00335A9A" w:rsidRDefault="00476945" w:rsidP="00476945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35A9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Статья </w:t>
      </w:r>
      <w:r w:rsidR="00647D28" w:rsidRPr="00335A9A">
        <w:rPr>
          <w:rFonts w:ascii="Times New Roman" w:eastAsia="Times New Roman" w:hAnsi="Times New Roman" w:cs="Times New Roman"/>
          <w:color w:val="auto"/>
          <w:sz w:val="24"/>
          <w:szCs w:val="24"/>
        </w:rPr>
        <w:t>9</w:t>
      </w:r>
      <w:r w:rsidRPr="00335A9A">
        <w:rPr>
          <w:rFonts w:ascii="Times New Roman" w:eastAsia="Times New Roman" w:hAnsi="Times New Roman" w:cs="Times New Roman"/>
          <w:color w:val="auto"/>
          <w:sz w:val="24"/>
          <w:szCs w:val="24"/>
        </w:rPr>
        <w:t>. Виды документации по планировке территории</w:t>
      </w:r>
    </w:p>
    <w:p w:rsidR="0082176C" w:rsidRDefault="00DA7E20" w:rsidP="003D778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1.Подготовка документации по планировке территории осуществляется в целях обеспеч</w:t>
      </w:r>
      <w:r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устойчивого развития территорий, выделения элементов планировочной структуры (кварт</w:t>
      </w:r>
      <w:r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лов, микрорайонов, иных элементов), установления границ земельных участков,</w:t>
      </w:r>
      <w:r w:rsidR="00DE4720" w:rsidRPr="00335A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установления границ зон планируемого размещения объектов капитального строительства.</w:t>
      </w:r>
    </w:p>
    <w:p w:rsidR="00DA7E20" w:rsidRPr="00DE6BE1" w:rsidRDefault="003D7787" w:rsidP="003D778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DA7E20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документации по планировке территории осуществляется в отношении з</w:t>
      </w:r>
      <w:r w:rsidR="00DA7E20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A7E20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строенных или подлежащих застройке территорий.</w:t>
      </w:r>
    </w:p>
    <w:p w:rsidR="00F8418B" w:rsidRPr="00DE6BE1" w:rsidRDefault="00DE6BE1" w:rsidP="003D778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F8418B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Видами документации по планировке территории являются проект планировки террит</w:t>
      </w:r>
      <w:r w:rsidR="00F8418B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8418B"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рии и проект межевания территории.</w:t>
      </w:r>
    </w:p>
    <w:p w:rsidR="00DF63C3" w:rsidRPr="00F15DC8" w:rsidRDefault="00DF63C3" w:rsidP="00DF63C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Подготовка проектов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</w:t>
      </w: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нируемого размещения объектов капитального строительства, определения характеристик и оч</w:t>
      </w:r>
      <w:r w:rsidRPr="00DE6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редности планируемого развития территории.</w:t>
      </w:r>
    </w:p>
    <w:p w:rsidR="00F35A16" w:rsidRPr="00F15DC8" w:rsidRDefault="00F35A16" w:rsidP="00F35A16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Подготовка проекта межевания территории осуществляется для:</w:t>
      </w:r>
    </w:p>
    <w:p w:rsidR="00F35A16" w:rsidRPr="00F15DC8" w:rsidRDefault="00F35A16" w:rsidP="00F35A16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определения местоположения границ образуемых и изменяемых земельных участков;</w:t>
      </w:r>
    </w:p>
    <w:p w:rsidR="00F15DC8" w:rsidRPr="00F15DC8" w:rsidRDefault="00F35A16" w:rsidP="00F15DC8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тановления, изменения, отмены красных линий в связи с образованием и (или) изменением з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мельного участка, расположенного в границах территории, применительно к которой не пред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сматривается осуществление комплексного развития территории, при условии, что такие устано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15DC8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ление, изменение, отмена влекут за собой исключительно изменение границ территории общего пользования.</w:t>
      </w:r>
    </w:p>
    <w:p w:rsidR="00152CAD" w:rsidRPr="009A41C9" w:rsidRDefault="003E5DB6" w:rsidP="003D778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152CAD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Проект планировки территории является основой для подготовки проекта межевания территории</w:t>
      </w:r>
      <w:r w:rsidR="00F71EC2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 исключением случаев, когда в границах территории не предусматривается осущ</w:t>
      </w:r>
      <w:r w:rsidR="00F71EC2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F71EC2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ствление </w:t>
      </w:r>
      <w:r w:rsidR="00DE6BE1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комплексного развития</w:t>
      </w:r>
      <w:r w:rsidR="00F71EC2" w:rsidRPr="00F15D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территории, а также не планируется размещение линейных 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ектов.</w:t>
      </w:r>
    </w:p>
    <w:p w:rsidR="00152CAD" w:rsidRPr="009A41C9" w:rsidRDefault="00C610C9" w:rsidP="003D778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Подготовка проекта межевания территории осуществляется в составе проекта планиро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71EC2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 территории или в виде отдельного документа.</w:t>
      </w:r>
    </w:p>
    <w:p w:rsidR="00BE469B" w:rsidRPr="009A41C9" w:rsidRDefault="00152CAD" w:rsidP="00BE469B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A41C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Статья 10. Порядок подготовки документации по планировке территории </w:t>
      </w:r>
      <w:r w:rsidR="00BE469B" w:rsidRPr="009A41C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органами местного самоуправления </w:t>
      </w:r>
    </w:p>
    <w:p w:rsidR="00325B19" w:rsidRDefault="00152CAD" w:rsidP="00BA1B0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Администрация Шербакульского муниципального района Омской области принимает решение о подготовке документации по планировке территории, обеспечивает подготовку док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ментации и утверждает документацию по планировке территории, предусматривающую размещ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объектов местного значения муниципального района и иных объектов капитального стро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тельства, размещение которых планируется на территориях двух и более поселений и (или) ме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25B19" w:rsidRPr="009A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селенной территории в границах муниципального района.</w:t>
      </w:r>
    </w:p>
    <w:p w:rsidR="006C2BB7" w:rsidRDefault="008B21F3" w:rsidP="00BA1B00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Изюмовского сельского поселения 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Шербакульского муниципального района Омской области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принимает р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ешение о подготовке документации по планировке террит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,обеспечивае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подготовку документации и утвержда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докуме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нтацию по планировке террит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рии в границах 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51440" w:rsidRDefault="008B21F3" w:rsidP="00BA1B00">
      <w:pPr>
        <w:spacing w:after="12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принимается 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собственной инициативе либо на основании предложений физ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ческих и юридических лиц.</w:t>
      </w:r>
    </w:p>
    <w:p w:rsidR="006C2BB7" w:rsidRDefault="006C2BB7" w:rsidP="006C2BB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B51440"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ешение подлежит опубликованию в порядке, установленном для официального опублик</w:t>
      </w:r>
      <w:r w:rsidR="00B51440"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B51440"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в сети </w:t>
      </w:r>
      <w:r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B51440"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</w:t>
      </w:r>
      <w:r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51440" w:rsidRPr="006C2B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B21F3" w:rsidRDefault="008B21F3" w:rsidP="006C2BB7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Подготовка документации по планировке территории осуществляется уполномоченными органами исполнительной власти, органами местного самоуправления самостоятельно, подведо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ственными указанным органам государственными, муниципальными (бюджетными или автоно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ными) учреждениями либо привлекаемыми ими на основании государственного или муниципал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контракта, иными лицами, за исключением случаев, предусмотренных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пункте 4</w:t>
      </w:r>
      <w:hyperlink r:id="rId13" w:anchor="dst1425" w:history="1"/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настоящей статьи. </w:t>
      </w:r>
    </w:p>
    <w:p w:rsidR="008B21F3" w:rsidRDefault="008B21F3" w:rsidP="008B21F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Определение исполнителя работ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разработке 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документации по планировке территории осуществляется в соответствии с Федеральным законом 05.04.2013 № 44-ФЗ «О контрактной си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теме в сфере закупок товаров, работ, услуг для обеспечения государственных и муниципальных нужд».</w:t>
      </w:r>
    </w:p>
    <w:p w:rsidR="008B21F3" w:rsidRPr="005C657C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случае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принятия решения </w:t>
      </w:r>
      <w:r w:rsidRPr="00325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подготовке документации по планировке территории 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тересованными лицами, а именно:</w:t>
      </w:r>
    </w:p>
    <w:p w:rsidR="008B21F3" w:rsidRPr="005C657C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6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лицами, с которыми заключены договоры о комплексном развитии территории;</w:t>
      </w:r>
    </w:p>
    <w:p w:rsidR="008B21F3" w:rsidRPr="005C657C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6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правообладателями существующих линейных объектов, подлежащих реконструкции;</w:t>
      </w:r>
    </w:p>
    <w:p w:rsidR="008B21F3" w:rsidRPr="005C657C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6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федерального зн</w:t>
      </w:r>
      <w:r w:rsidRPr="005C6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C6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чения, объектов регионального значения, объектов местного значения;</w:t>
      </w:r>
    </w:p>
    <w:p w:rsidR="008B21F3" w:rsidRPr="00E57418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садоводческим или огородническим некоммерческим товариществам в отношении пр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доставленного им земельного участка для ведения садоводства или огородничества</w:t>
      </w:r>
    </w:p>
    <w:p w:rsidR="008B21F3" w:rsidRDefault="008B21F3" w:rsidP="0049638E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E574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вом Российской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Федерации.</w:t>
      </w:r>
    </w:p>
    <w:p w:rsidR="008B21F3" w:rsidRDefault="008B21F3" w:rsidP="008B21F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документации по планировке территории осуществляется на основании д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кументов территориального планирования, правил землепользования и застройки (за исключением подготовки документации по планировке территории, предусматривающей размещение линейных объектов), лесохозяйственного регламента, положения об особо охраняемой природной террит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рии в соответствии с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инфраструктуры, нормативами градостроительного проектирования, ко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плексными схемами организации дорожного движения, требованиями по обеспечению эффекти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ности организации дорожного движения, требованиями технических регламентов, сводов правил с учетом материалов и результатов инженерных изысканий, границ территорий объектов культу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объектов культурного наследия, границ зон с особыми условиями использования территорий, если иное не предусмотрено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пунктом 6 настоящей статьи.</w:t>
      </w:r>
    </w:p>
    <w:p w:rsidR="008B21F3" w:rsidRDefault="008B21F3" w:rsidP="008B21F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территории. </w:t>
      </w:r>
    </w:p>
    <w:p w:rsidR="008B21F3" w:rsidRDefault="008B21F3" w:rsidP="008B21F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случае, если для реализации решения о комплексном развитии территории требуется вн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сение изменений в генеральный план поселения, правила землепользования и застройки, подг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товка указанной документации по планировке территории осуществляется одновременно с подг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B4A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товкой изменений в генеральный план поселения, прави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 землепользования и застройки.</w:t>
      </w:r>
    </w:p>
    <w:p w:rsidR="00332F3F" w:rsidRDefault="00332F3F" w:rsidP="00332F3F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Документация по планировке территории, которая подготовлена в целях размещения объекта местного значения муниципального района или в целях размещения иного объекта в гр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ницах поселения, и утверждение которой осуществляется Администрацией Шербакульского м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ниципального района, до ее утверждения подлежит согласованию с главой Изюмовского сельск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 поселения. </w:t>
      </w:r>
    </w:p>
    <w:p w:rsidR="00332F3F" w:rsidRDefault="00332F3F" w:rsidP="00332F3F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Предметом согласования является соответствие планируемого размещения указанных об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ъ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ектов правилам землепользования и застройки в части соблюдения градостроительных регламе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 (за исключением линейных объектов), установленных для территориальных зон, в границах которых планируется размещение указанных объектов, а также обеспечение сохранения фактич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ских показателей обеспеченности территории объектами коммунальной, транспортной, социал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инфраструктур и фактических показателей территориальной доступности указанных объектов для населения.</w:t>
      </w:r>
    </w:p>
    <w:p w:rsidR="00332F3F" w:rsidRDefault="00332F3F" w:rsidP="00332F3F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пятнадцати рабочих дней со дня получения документации по планировке терр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тории глава Изюмовского сельского поселения направляет в администрацию Шербакульского м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332F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ниципального района согласование такой документации или отказ в ее согласовании</w:t>
      </w:r>
      <w:r w:rsidR="005C5B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651BC" w:rsidRDefault="00332F3F" w:rsidP="005651BC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8B21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Администрация Изюмовского сельского поселения в течение двадцати рабочих дней со дня поступления документации по планировке территории, решение об утверждении которой принимается администрацией поселения, осуществляет проверку такой документации на соотве</w:t>
      </w:r>
      <w:r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ствие требованиям, указанным в пункте 6 настоящей статьи</w:t>
      </w:r>
      <w:r w:rsidR="005651BC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по результатам проверки обеспеч</w:t>
      </w:r>
      <w:r w:rsidR="005651BC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651BC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</w:t>
      </w:r>
      <w:r w:rsidR="005651BC" w:rsidRPr="005651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C5B39" w:rsidRDefault="005C5B39" w:rsidP="005C5B3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Проекты планировки территории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проекты межевания территории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их утверждения подлежат обязательному рассмотрению на общественных обсуждениях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 публичных слушан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ях, проводимых в порядке, установленном статьей 5.1 Градостроительного кодекса Российской Федерации, Уставом Шербакульского муниципального района Омской области, иными муниц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пальными правовыми актами Шербакульского муниципального района Омской области, насто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D343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щими Правилами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014FB3" w:rsidRDefault="00014FB3" w:rsidP="00014F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Срок проведения общественных обсуждений или публичных слушаний со дня опов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щения жителей поселения об их проведении до дня опубликования заключения о результатах о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щественных обсуждений или публичных слушаний не может быть менее </w:t>
      </w:r>
      <w:r w:rsidR="00596394"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четырнадцати дней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лее </w:t>
      </w:r>
      <w:r w:rsidR="00596394" w:rsidRPr="005963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тридцати дней</w:t>
      </w:r>
      <w:r w:rsidRP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C5B39" w:rsidRPr="00EF0BAA" w:rsidRDefault="00014FB3" w:rsidP="005C5B3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50B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Общественные обсуждения или публичные слушания по проекту планировки террит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рии и проекту межевания территории не проводятся в случаях, </w:t>
      </w:r>
      <w:r w:rsidR="005C5B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редусмотренных частью 12 статьи 43 и частью 22 статьи 45 Градостроительного Кодекса РФ, а также в случае, если проект план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C5B39"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ровки территории и проект межевания территории подготовлены в отношении:</w:t>
      </w:r>
    </w:p>
    <w:p w:rsidR="005C5B39" w:rsidRPr="00EF0BAA" w:rsidRDefault="005C5B39" w:rsidP="005C5B3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территории в границах земельного участка, предоставленного садоводческому или ог</w:t>
      </w:r>
      <w:r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родническому некоммерческому товариществу для ведения садоводства или огородничества;</w:t>
      </w:r>
    </w:p>
    <w:p w:rsidR="005C5B39" w:rsidRDefault="005C5B39" w:rsidP="005C5B3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0B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территории для размещения линейных объектов в границах земель лесного фонда.</w:t>
      </w:r>
    </w:p>
    <w:p w:rsidR="00014FB3" w:rsidRDefault="00CD65C9" w:rsidP="00014F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50B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014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Администрация Шербакульского </w:t>
      </w:r>
      <w:r w:rsidR="00014FB3" w:rsidRPr="007A33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района с учетом протокола общес</w:t>
      </w:r>
      <w:r w:rsidR="00014FB3" w:rsidRPr="007A33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014FB3" w:rsidRPr="007A33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доработку.</w:t>
      </w:r>
    </w:p>
    <w:p w:rsidR="00014FB3" w:rsidRDefault="00CD65C9" w:rsidP="00014FB3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58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="00014FB3" w:rsidRPr="007058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Администрация Изюмовского сельского поселения с учетом протокола общественных обсуждений или публичных слушаний по проекту планировки территории, проекту межевания территории и заключения об общественных обсуждениях или публичных слушаниях направляет</w:t>
      </w:r>
      <w:r w:rsidR="007058F1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документацию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Главе сельского поселения для утверждения (в случае, если проведение общес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венных обсуждений или публичных слушаний не требуется) или принимает решение об отклон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014FB3" w:rsidRPr="008F62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 такой документации и направлении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</w:t>
      </w:r>
      <w:r w:rsidR="00014FB3" w:rsidRP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51440" w:rsidRPr="00AA5F81" w:rsidRDefault="00AA5F81" w:rsidP="00C610C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14. Д</w:t>
      </w:r>
      <w:r w:rsidR="00B51440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окументация по планировке территории, утверждаемая </w:t>
      </w:r>
      <w:r w:rsidR="006C2BB7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Администрацией Шербакул</w:t>
      </w:r>
      <w:r w:rsidR="006C2BB7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6C2BB7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ского муниципального района, направляется Г</w:t>
      </w:r>
      <w:r w:rsidR="00B51440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лаве </w:t>
      </w:r>
      <w:r w:rsidR="006C2BB7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поселения,</w:t>
      </w:r>
      <w:r w:rsidR="00B51440"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течение семи дней со дня ее утверждения.</w:t>
      </w:r>
    </w:p>
    <w:p w:rsidR="00AA5F81" w:rsidRPr="00AA5F81" w:rsidRDefault="00AA5F81" w:rsidP="00C610C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 У</w:t>
      </w:r>
      <w:r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твержденная документация по планировке территории (проекты планировки террит</w:t>
      </w:r>
      <w:r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рии и проекты межевания территории) подлежит опубликованию в порядке, установленном для официального опубликования муниципальных правовых актов, иной официальной информации, в течение семи дней со дня утверждения указанной документации и размещается на официальном сайте муниципального образования в сети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«Интернет»</w:t>
      </w:r>
      <w:r w:rsidRPr="00AA5F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13B2B" w:rsidRDefault="00AA5F81" w:rsidP="0030239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" w:name="bookmark23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="00C13B2B"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Внесение изменений в документацию по планировке территории допускается путем у</w:t>
      </w:r>
      <w:r w:rsidR="00C13B2B"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C13B2B"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</w:t>
      </w:r>
      <w:r w:rsidR="00C13B2B"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C13B2B" w:rsidRPr="00D516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кументации по планировке территории осуществляется применительно к утверждаемым частям.</w:t>
      </w:r>
    </w:p>
    <w:p w:rsidR="00647D28" w:rsidRPr="00AE563A" w:rsidRDefault="00647D28" w:rsidP="00ED79DD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 w:rsidR="00ED79DD"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. Порядок подготовки градостроительных планов земельных участков в виде отд</w:t>
      </w:r>
      <w:r w:rsidR="00A41C0A"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ельного документа органа</w:t>
      </w:r>
      <w:r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м</w:t>
      </w:r>
      <w:r w:rsidR="00A41C0A"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>и</w:t>
      </w:r>
      <w:r w:rsidRPr="00AE563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местного самоуправления</w:t>
      </w:r>
      <w:bookmarkEnd w:id="3"/>
    </w:p>
    <w:p w:rsidR="00527CB0" w:rsidRPr="00E61D69" w:rsidRDefault="00527CB0" w:rsidP="00992D91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Градостроительный план земельного участка выдается в целях обеспечения субъектов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градостроительной деятельности информацией, необходимой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302390" w:rsidRPr="00E61D69" w:rsidRDefault="00302390" w:rsidP="00992D91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В случае, если земельный участок для размещения объектов федерального значения, объектов регионального значения, объектов местного значения образуется из земель и (или) з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мельных участков, которые находятся в государственной или муниципальной собственности и к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торые не обременены правами третьих лиц, за исключением сервитута, публичного сервитута, в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жевания территории и (или) схемы расположения земельного участка или земельных участков на кадастровом плане территории.</w:t>
      </w:r>
    </w:p>
    <w:p w:rsidR="00527CB0" w:rsidRPr="00E61D69" w:rsidRDefault="00527CB0" w:rsidP="00992D91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зонирования, норм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тивы градостроительного проектирования, документация по планировке территории, сведения, содержащиеся в Едином государственном реестре недвижимости, федеральной государственной информационной системе территориального планирования, государственной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1A1D7D" w:rsidRDefault="00790438" w:rsidP="00790438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DC41F6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градостроительных планов земельных участков осуществляется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применительно к застроенным или предназначенным для строительства, реконструкции объектов капитального строительства (за исключением линейных объектов) земельным участкам.</w:t>
      </w:r>
    </w:p>
    <w:p w:rsidR="00E61D69" w:rsidRDefault="00E61D69" w:rsidP="00E61D6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целях получения градостроительного плана земельного участка правообладатель з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мельного участка, иное лицо в случае, предусмотренном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пункте 1.1. настоящей статьи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обращ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ются с заявлением в орган местного самоуправления по месту нахождения земельного участка. </w:t>
      </w:r>
    </w:p>
    <w:p w:rsidR="00E61D69" w:rsidRDefault="00E61D69" w:rsidP="00E61D6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Заявление о выдаче градостроительного плана земельного участка может быть направлено в орган местного самоуправления в форме электронного документа, подписанного электронной подписью, или подано заявителем через многофункциональный центр.</w:t>
      </w:r>
    </w:p>
    <w:p w:rsidR="00E61D69" w:rsidRPr="00E61D69" w:rsidRDefault="00E61D69" w:rsidP="00E61D6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Подача заявления 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выдаче градостроительного плана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также может осуществляться с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пользованием: </w:t>
      </w:r>
    </w:p>
    <w:p w:rsidR="00E61D69" w:rsidRPr="00E61D69" w:rsidRDefault="00E61D69" w:rsidP="00E61D6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единого портала государственных и муниципальных услуг или региональных порталов государственных и муниципальных услуг;</w:t>
      </w:r>
    </w:p>
    <w:p w:rsidR="00E61D69" w:rsidRPr="00E61D69" w:rsidRDefault="00E61D69" w:rsidP="00C55F0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деятельности.</w:t>
      </w:r>
    </w:p>
    <w:p w:rsidR="00C55F02" w:rsidRDefault="00305A1B" w:rsidP="00AE563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</w:t>
      </w:r>
      <w:r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четырнадцати рабочих дней после получения 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заявления о подготовке град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1A1D7D" w:rsidRPr="00E61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</w:t>
      </w:r>
      <w:r w:rsid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ьного плана земельного участка орган местного самоуправления 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осуществляет подгото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ку, регистрацию градостроительного плана земельного участка и выдает его заявителю. </w:t>
      </w:r>
    </w:p>
    <w:p w:rsidR="00C55F02" w:rsidRDefault="00AE563A" w:rsidP="00C55F0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Градостроительный план земельного участка выдается заявителю без взимания платы. Градостроительный план земельного участка выдается в форме электронного документа, подп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C55F02" w:rsidRPr="00C55F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санного электронной подписью, если это указано в заявлении о выдаче градостроительного плана земельного участка.</w:t>
      </w:r>
    </w:p>
    <w:p w:rsidR="009B1B87" w:rsidRPr="002C6656" w:rsidRDefault="00AE563A" w:rsidP="00AE563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Информация, указанная в градостроительном плане земельного участка, за исключением информации о возможности подключения (технологического присоединения) объектов капитал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строительства к сетям инженерно-технического обеспечения (за исключением сетей электр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снабжения),может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AE5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пользование информации, указанной в градостроительном плане земельного участка, не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допуск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ется.</w:t>
      </w:r>
    </w:p>
    <w:p w:rsidR="009B1B87" w:rsidRPr="002032D4" w:rsidRDefault="009B1B87" w:rsidP="009B1B87">
      <w:pPr>
        <w:pStyle w:val="2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2D4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1622CB" w:rsidRPr="002032D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032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50B7A">
        <w:rPr>
          <w:rFonts w:ascii="Times New Roman" w:eastAsia="Times New Roman" w:hAnsi="Times New Roman" w:cs="Times New Roman"/>
          <w:sz w:val="24"/>
          <w:szCs w:val="24"/>
        </w:rPr>
        <w:t>Общественные обсуждения или п</w:t>
      </w:r>
      <w:r w:rsidR="001622CB" w:rsidRPr="002032D4">
        <w:rPr>
          <w:rFonts w:ascii="Times New Roman" w:eastAsia="Times New Roman" w:hAnsi="Times New Roman" w:cs="Times New Roman"/>
          <w:sz w:val="24"/>
          <w:szCs w:val="24"/>
        </w:rPr>
        <w:t>убличные слушания по вопросам земл</w:t>
      </w:r>
      <w:r w:rsidR="001622CB" w:rsidRPr="002032D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622CB" w:rsidRPr="002032D4">
        <w:rPr>
          <w:rFonts w:ascii="Times New Roman" w:eastAsia="Times New Roman" w:hAnsi="Times New Roman" w:cs="Times New Roman"/>
          <w:sz w:val="24"/>
          <w:szCs w:val="24"/>
        </w:rPr>
        <w:t>пользования и застройки</w:t>
      </w:r>
    </w:p>
    <w:p w:rsidR="009B1B87" w:rsidRPr="00345AE4" w:rsidRDefault="009B1B87" w:rsidP="009B1B87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Статья </w:t>
      </w:r>
      <w:r w:rsidR="001622CB"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>12</w:t>
      </w: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10730F"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Общие положения организации и проведения </w:t>
      </w:r>
      <w:r w:rsidR="00516495"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общественных обсуждений, </w:t>
      </w:r>
      <w:r w:rsidR="0010730F"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>публичных слушаний по вопросам землепользования и застройки</w:t>
      </w:r>
    </w:p>
    <w:p w:rsidR="005B2EAA" w:rsidRPr="002032D4" w:rsidRDefault="00624413" w:rsidP="00642FAF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590B6A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Общественные обсуждения или п</w:t>
      </w:r>
      <w:r w:rsidR="005B2EAA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убличные слушания по вопросам землепользования и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застройкипроводятся в целях соблюдения прав человека на благоприятные условия жизнедеятел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ности, прав и законных интересов правообладателей земельных участков и объектов капитального строительства.</w:t>
      </w:r>
    </w:p>
    <w:p w:rsidR="005B2EAA" w:rsidRPr="002032D4" w:rsidRDefault="00624413" w:rsidP="004E261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Предметом обсуждения на </w:t>
      </w:r>
      <w:r w:rsidR="00590B6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обсуждениях или 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слушаниях, пр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водимых в соответствии с настоящими Правилами, являются:</w:t>
      </w:r>
    </w:p>
    <w:p w:rsidR="005B2EAA" w:rsidRPr="002032D4" w:rsidRDefault="005B2EAA" w:rsidP="004E261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проект </w:t>
      </w:r>
      <w:r w:rsidR="00624413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</w:t>
      </w:r>
      <w:r w:rsidR="002032D4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землепользования и застройкии</w:t>
      </w:r>
      <w:r w:rsidR="00624413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проекты </w:t>
      </w: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внесения изменений в </w:t>
      </w:r>
      <w:r w:rsidR="002032D4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них</w:t>
      </w: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B2EAA" w:rsidRPr="002032D4" w:rsidRDefault="005B2EAA" w:rsidP="004E261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2)проекты планировки территории и проекты межевания территории, подготовленные в</w:t>
      </w: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составе докуме</w:t>
      </w:r>
      <w:r w:rsidR="00590B6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нтации по планировке территории, и проекты внесения изменений в них;</w:t>
      </w:r>
    </w:p>
    <w:p w:rsidR="005B2EAA" w:rsidRPr="002032D4" w:rsidRDefault="00624413" w:rsidP="004E261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</w:t>
      </w:r>
      <w:r w:rsidR="00590B6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проекты решений о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предоставлени</w:t>
      </w:r>
      <w:r w:rsidR="00590B6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разрешения на условно разрешенный вид использ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B2EAA" w:rsidRPr="00203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земельного участка или объекта капитального строительства;</w:t>
      </w:r>
    </w:p>
    <w:p w:rsidR="005B2EAA" w:rsidRDefault="00624413" w:rsidP="005B2EA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</w:t>
      </w:r>
      <w:r w:rsidR="00590B6A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решений о предоставлении</w:t>
      </w:r>
      <w:r w:rsidR="005B2EAA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разрешения на отклонение от предельных параметров разрешенного строительства, реконструкции объе</w:t>
      </w:r>
      <w:r w:rsidR="00642FAF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ктов капитального строительства.</w:t>
      </w:r>
    </w:p>
    <w:p w:rsidR="00345AE4" w:rsidRPr="00345AE4" w:rsidRDefault="00345AE4" w:rsidP="00345AE4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3</w:t>
      </w: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Участники</w:t>
      </w: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общественных обсуждений, публичных слушаний </w:t>
      </w:r>
    </w:p>
    <w:p w:rsidR="002032D4" w:rsidRPr="00D000A0" w:rsidRDefault="00345AE4" w:rsidP="002032D4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Участниками общественных обсуждениях или публичных слушаниях по подпунктам 1, 2 пункта 2 статьи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12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являются граждане, постоянно проживающие на территории, в отношении к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ва.</w:t>
      </w:r>
    </w:p>
    <w:p w:rsidR="002032D4" w:rsidRPr="00D000A0" w:rsidRDefault="00345AE4" w:rsidP="00D000A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Участниками общественных обсуждениях или публичных слушаниях по подпунктам 3, 4 пункта 2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татьи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12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являются граждане,постоянно проживающие в пределах территориальной з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ны, в границах которой расположен земельный участок или объект капитального строительства, в отношении которых подготовлены данные проекты, правообладатели находящихся в границах этой территориальной зоны земельных участков и (или) расположенных на них объектов кап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строительства, граждане, постоянно проживающие в границах земельных участков, пр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легающих к земельному участку, в отношении которого подготовлены данные проекты, правоо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ладатели таких земельных участков или расположенных на них объектов капитального строител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ства, правообладатели помещений, являющихся частью объекта капитального строительства, в о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ношении которого подготовлены данные проекты, а в случае, предусмотренном</w:t>
      </w:r>
      <w:r w:rsidR="00D000A0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частью 3 статьи 39 Градостроительного Кодекса РФ, 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правообладатели земельных участков и объектов кап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2032D4" w:rsidRPr="00D000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строительства, подверженных риску негативного воздействия на окружающую среду в результате реализации данных проектов.</w:t>
      </w:r>
    </w:p>
    <w:p w:rsidR="00345AE4" w:rsidRPr="00345AE4" w:rsidRDefault="00345AE4" w:rsidP="00345AE4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4</w:t>
      </w: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Процедура проведения </w:t>
      </w:r>
      <w:r w:rsidRPr="00345AE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общественных обсуждений, публичных слушаний </w:t>
      </w:r>
    </w:p>
    <w:p w:rsidR="00B20519" w:rsidRPr="00B20519" w:rsidRDefault="00345AE4" w:rsidP="00D034D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B20519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Процедура проведения общественных обсуждений </w:t>
      </w:r>
      <w:r w:rsid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или публичных слушаний </w:t>
      </w:r>
      <w:r w:rsidR="00B20519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состоит из следующих этапов:</w:t>
      </w:r>
    </w:p>
    <w:p w:rsidR="00B20519" w:rsidRDefault="00B20519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оповещение о начале общественных обсуждений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публичных слушаний</w:t>
      </w:r>
      <w:r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F3A91" w:rsidRDefault="00B20519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размещение проекта, подлежащего рассмотрению, и информационных материалов к нему на официальном сайтеуполномоченного органа местного самоуправления в информационно-телекоммуникационной сети </w:t>
      </w:r>
      <w:r w:rsid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«Интернет» (для общественных обсуждений – 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(или) в государс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венной или муниципальной информационной системе, обеспечивающей проведение обществе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ных обсуждений с использованием сети 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либо на региональном портале государстве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и муницип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альных услуг</w:t>
      </w:r>
      <w:r w:rsid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EF3A91" w:rsidRPr="00B205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открытие экспозиции или экспозиций такого проекта;</w:t>
      </w:r>
    </w:p>
    <w:p w:rsidR="00EF3A91" w:rsidRDefault="00EF3A91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экс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позиции или экспозиций проекта;</w:t>
      </w:r>
    </w:p>
    <w:p w:rsidR="00EF3A91" w:rsidRPr="00EF3A91" w:rsidRDefault="00EF3A91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для публичных слушаний - </w:t>
      </w:r>
      <w:r w:rsidRP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собрания или собраний участников публичных слушаний;</w:t>
      </w:r>
    </w:p>
    <w:p w:rsidR="00EF3A91" w:rsidRPr="00EF3A91" w:rsidRDefault="00D034D3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EF3A91" w:rsidRP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и оформление протокола общественных обсуждений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публичных слуш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EF3A91"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ний</w:t>
      </w:r>
      <w:r w:rsidR="00EF3A91" w:rsidRP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D034D3" w:rsidRPr="00EF3A91" w:rsidRDefault="00D034D3" w:rsidP="003174F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EF3A91" w:rsidRPr="00EF3A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подготовка и опубликование заключения о результатах о</w:t>
      </w:r>
      <w:r w:rsidRPr="00D03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бщественных обсуждений или публичных слушаний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174F7" w:rsidRPr="003174F7" w:rsidRDefault="00345AE4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71F5C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4116AD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Оповещение о начале</w:t>
      </w:r>
      <w:r w:rsidR="003174F7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общественных обсуждений или</w:t>
      </w:r>
      <w:r w:rsidR="004116AD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публичных слушаний</w:t>
      </w:r>
      <w:r w:rsidR="003174F7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174F7" w:rsidRPr="003174F7" w:rsidRDefault="003174F7" w:rsidP="003174F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B7FAC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осуществляется не позднее, чем за семь дней до дня размещения проекта, под</w:t>
      </w:r>
      <w:r w:rsidR="00A71F5C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лежащего рассмотрению на 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обсуждениях или </w:t>
      </w:r>
      <w:r w:rsidR="00A71F5C"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публичных слушаниях, 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подлежит опубликов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нию в порядке, установленном для официального опубликования муниципальных правовых актов, иной официальной информации, а также в случае, если это предусмотрено муниципальными пр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вовыми актами, в иных средствах массовой информации;</w:t>
      </w:r>
    </w:p>
    <w:p w:rsidR="003174F7" w:rsidRPr="0063269D" w:rsidRDefault="003174F7" w:rsidP="00A114C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распространяется на информационных стендах, оборудованных около здания уполном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ченного на проведение общественных обсуждений или публичных слушаний органа местного с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моуправления, в местах массового скопления граждан и в иных местах, расположенных на терр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тории, в отношении которой подготовлены соответствующие проекты, иными способами, обесп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1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чивающими доступ участников общественных обсуждений или публичных слушаний к указанной </w:t>
      </w:r>
      <w:r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информации.</w:t>
      </w:r>
    </w:p>
    <w:p w:rsidR="003174F7" w:rsidRDefault="00345AE4" w:rsidP="00A114C2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8C5DF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Организатором общественных обсуждений или публичных слушаний обеспечивается равный доступ к проекту, подлежащему рассмотрению на общественных обсуждениях или пу</w:t>
      </w:r>
      <w:r w:rsidR="008C5DF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8C5DF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личных слушаниях, всех участников общественных обсуждений или публичных слушаний</w:t>
      </w:r>
      <w:r w:rsid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50B7A" w:rsidRPr="00050B7A" w:rsidRDefault="00345AE4" w:rsidP="00050B7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050B7A"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период размещения проекта, подлежащего рассмотрению на общественных обсужд</w:t>
      </w:r>
      <w:r w:rsidR="00050B7A"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050B7A"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имеют право вносить предложения и замечания, касающиеся такого проекта:</w:t>
      </w:r>
    </w:p>
    <w:p w:rsidR="00050B7A" w:rsidRPr="00050B7A" w:rsidRDefault="00050B7A" w:rsidP="00050B7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посредством официального сайта или информационных систем (в случае проведения о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щественных обсуждений);</w:t>
      </w:r>
    </w:p>
    <w:p w:rsidR="00050B7A" w:rsidRPr="00050B7A" w:rsidRDefault="00050B7A" w:rsidP="00050B7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050B7A" w:rsidRPr="00050B7A" w:rsidRDefault="00050B7A" w:rsidP="00050B7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письменной форме или в форме электронного документа в адрес организатора общес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венных обсуждений или публичных слушаний;</w:t>
      </w:r>
    </w:p>
    <w:p w:rsidR="00050B7A" w:rsidRPr="00050B7A" w:rsidRDefault="00050B7A" w:rsidP="00050B7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посредством записи в книге (журнале) учета посетителей экспозиции проекта, подлеж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щего рассмотрению на общественных обсуждениях или публичных слушаниях.</w:t>
      </w:r>
    </w:p>
    <w:p w:rsidR="00050B7A" w:rsidRDefault="00050B7A" w:rsidP="00050B7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Внесенные предложения и замечания подлежат регистрации, а также обязательному ра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050B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смотрению организатором общественных обсуждений или публичных слушаний, за исключением случаев выявления факта представления участником общественных обсуждений или публичных слушаний недостоверных сведений.</w:t>
      </w:r>
    </w:p>
    <w:p w:rsidR="006D7505" w:rsidRDefault="006D7505" w:rsidP="006D7505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проекта.</w:t>
      </w:r>
    </w:p>
    <w:p w:rsidR="00D47F36" w:rsidRPr="0063269D" w:rsidRDefault="006D7505" w:rsidP="005B2EA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D47F3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Организатор </w:t>
      </w:r>
      <w:r w:rsidR="008C5DF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или 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слушаний по их итогам подг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тавливает и оформляет соответствующий протокол, на основании которого осуществляется подг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товка заключения о результатах публичных слушаний. </w:t>
      </w:r>
    </w:p>
    <w:p w:rsidR="006C2644" w:rsidRDefault="006D7505" w:rsidP="006C2644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7A246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Заключение о результатах </w:t>
      </w:r>
      <w:r w:rsidR="008C5DF6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общественных обсуждений или 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публичных слушаний подл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</w:t>
      </w:r>
      <w:r w:rsidR="0063269D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органа м</w:t>
      </w:r>
      <w:r w:rsidR="0063269D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63269D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стного само</w:t>
      </w:r>
      <w:r w:rsidR="00530A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63269D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правления</w:t>
      </w:r>
      <w:r w:rsidR="006C2644" w:rsidRPr="006326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сети «Интернет».</w:t>
      </w:r>
    </w:p>
    <w:p w:rsidR="00345AE4" w:rsidRPr="0063269D" w:rsidRDefault="006D7505" w:rsidP="006C2644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случае, если для реализации решения о комплексном развитии территории требуется внесение изменений в генеральный план поселения, генеральный план городского округа, по р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шению главы местной администрации поселения допускается одновременное проведение публи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слушаний и (или) общественных обсуждений по проектам, предусматривающим внесение и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45AE4" w:rsidRPr="00345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менений в генеральный план поселения и по проекту документации по планировке территории, подлежащей комплексному развитию.</w:t>
      </w:r>
    </w:p>
    <w:p w:rsidR="00986A7C" w:rsidRPr="009E3FED" w:rsidRDefault="00986A7C" w:rsidP="00986A7C">
      <w:pPr>
        <w:pStyle w:val="2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FED">
        <w:rPr>
          <w:rFonts w:ascii="Times New Roman" w:eastAsia="Times New Roman" w:hAnsi="Times New Roman" w:cs="Times New Roman"/>
          <w:sz w:val="24"/>
          <w:szCs w:val="24"/>
        </w:rPr>
        <w:t>Глава 5. Изменение Правил землепользования и застройки</w:t>
      </w:r>
    </w:p>
    <w:p w:rsidR="00986A7C" w:rsidRPr="00D67506" w:rsidRDefault="00986A7C" w:rsidP="00986A7C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67506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 w:rsidR="00345AE4">
        <w:rPr>
          <w:rFonts w:ascii="Times New Roman" w:eastAsia="Times New Roman" w:hAnsi="Times New Roman" w:cs="Times New Roman"/>
          <w:color w:val="auto"/>
          <w:sz w:val="24"/>
          <w:szCs w:val="24"/>
        </w:rPr>
        <w:t>5</w:t>
      </w:r>
      <w:r w:rsidRPr="00D6750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D75833" w:rsidRPr="00D6750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Основания для внесения изменений в </w:t>
      </w:r>
      <w:r w:rsidR="00661BEE" w:rsidRPr="00D67506">
        <w:rPr>
          <w:rFonts w:ascii="Times New Roman" w:eastAsia="Times New Roman" w:hAnsi="Times New Roman" w:cs="Times New Roman"/>
          <w:color w:val="auto"/>
          <w:sz w:val="24"/>
          <w:szCs w:val="24"/>
        </w:rPr>
        <w:t>Правила</w:t>
      </w:r>
    </w:p>
    <w:p w:rsidR="00533B33" w:rsidRPr="00D67506" w:rsidRDefault="00533B33" w:rsidP="00533B3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Основаниями для рассмотрения Главой 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Изюмовского сельского поселения </w:t>
      </w:r>
      <w:r w:rsidR="00FB362E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</w:t>
      </w:r>
      <w:r w:rsidR="00FB362E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FB362E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</w:t>
      </w:r>
      <w:r w:rsidR="000A21F0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муниципального района Омской области </w:t>
      </w:r>
      <w:r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вопроса о внесении изменений в Правила являю</w:t>
      </w:r>
      <w:r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ся:</w:t>
      </w:r>
    </w:p>
    <w:p w:rsidR="00533B33" w:rsidRDefault="00774686" w:rsidP="00533B33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несоответствие настоящих Правил генеральному плану </w:t>
      </w:r>
      <w:r w:rsidR="00FB362E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</w:t>
      </w:r>
      <w:r w:rsidR="005D4B7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5D4B7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– генеральный план)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схеме территориального планирования </w:t>
      </w:r>
      <w:r w:rsidR="00FB362E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Шербакульск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муниц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пального района Омской области (далее – Схема),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возникшее в результате внесения 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изменений 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генеральный план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Схему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63818" w:rsidRDefault="00163818" w:rsidP="0016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1.1)</w:t>
      </w:r>
      <w:r>
        <w:rPr>
          <w:rFonts w:ascii="Times New Roman" w:hAnsi="Times New Roman" w:cs="Times New Roman"/>
          <w:sz w:val="24"/>
          <w:szCs w:val="24"/>
        </w:rPr>
        <w:t>поступление от уполномоченного Правительством Российской Федерации федеральн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органа исполнительной власти обязательного для исполнения в сроки, установленные закон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дательством Российской Федерации, предписания об устранении нарушений ограничений испол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зования объектов недвижимости, установленных на приаэродромной территории, которые доп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щены в правилах землепользования и застройки поселения, муниципального округа, городского округа, межселенной территории;</w:t>
      </w:r>
    </w:p>
    <w:p w:rsidR="00533B33" w:rsidRDefault="00774686" w:rsidP="008F069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</w:t>
      </w:r>
      <w:r w:rsidR="00533B33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поступление предложений об изменении границ территориальных зон, изменени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град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строительных регламентов;</w:t>
      </w:r>
    </w:p>
    <w:p w:rsidR="00D67506" w:rsidRPr="00D67506" w:rsidRDefault="00774686" w:rsidP="008F069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несоответствие сведений о местоположении границ зон с особыми условиями использ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территорий, территорий объектов культурного наследия, отображенных на карте град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8D3FFF" w:rsidRDefault="00774686" w:rsidP="008D3FFF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</w:t>
      </w:r>
      <w:r w:rsidR="008D3FF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несоответствие установленных градостроительным регламентом ограничений использ</w:t>
      </w:r>
      <w:r w:rsidR="008D3FF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D3FF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</w:t>
      </w:r>
      <w:r w:rsidR="008D3FF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D3FFF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6D7505" w:rsidRDefault="006D7505" w:rsidP="006D7505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несоответствие сведений о границах территориальных зон, содержащихся в правилах землепользования и застройки, содержащемуся в Едином государственном реестре недвижимости описанию местоположения границ указанных территориальных зон, которое было изменено в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ответствии с федеральным законом при внесении в Единый государственный реестр недвижим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сведений о границах территориальных зон;</w:t>
      </w:r>
    </w:p>
    <w:p w:rsidR="006D7505" w:rsidRPr="00D67506" w:rsidRDefault="006D7505" w:rsidP="006D7505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 несоответствие установленных градостроительным регламентом ограничений использ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8F0697" w:rsidRPr="00D67506" w:rsidRDefault="006D7505" w:rsidP="008D3FFF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установление, изменение, прекращение существования зоны с особыми условиями и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пользования территории, установление, изменение границ территории объекта культурного насл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дия, территории исторического поселения федерального значения, территории исторического п</w:t>
      </w:r>
      <w:r w:rsidR="008F0697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селения регионального значения;</w:t>
      </w:r>
    </w:p>
    <w:p w:rsidR="00D67506" w:rsidRPr="00D67506" w:rsidRDefault="006D7505" w:rsidP="00D6750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принятие решения о комплексном развитии территории;</w:t>
      </w:r>
    </w:p>
    <w:p w:rsidR="00D67506" w:rsidRPr="00D67506" w:rsidRDefault="006D7505" w:rsidP="00D6750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обнаружение мест захоронений погибших при защите Отечества, расположенных в гр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D67506" w:rsidRPr="00D675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ницах муниципальных образований.</w:t>
      </w:r>
    </w:p>
    <w:p w:rsidR="00661BEE" w:rsidRPr="007C2442" w:rsidRDefault="00661BEE" w:rsidP="00661BEE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46569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 w:rsidR="00345AE4" w:rsidRPr="00846569">
        <w:rPr>
          <w:rFonts w:ascii="Times New Roman" w:eastAsia="Times New Roman" w:hAnsi="Times New Roman" w:cs="Times New Roman"/>
          <w:color w:val="auto"/>
          <w:sz w:val="24"/>
          <w:szCs w:val="24"/>
        </w:rPr>
        <w:t>6</w:t>
      </w:r>
      <w:r w:rsidRPr="00846569">
        <w:rPr>
          <w:rFonts w:ascii="Times New Roman" w:eastAsia="Times New Roman" w:hAnsi="Times New Roman" w:cs="Times New Roman"/>
          <w:color w:val="auto"/>
          <w:sz w:val="24"/>
          <w:szCs w:val="24"/>
        </w:rPr>
        <w:t>. Порядок внесения изменений в Правила</w:t>
      </w:r>
    </w:p>
    <w:p w:rsidR="00185879" w:rsidRPr="007C2442" w:rsidRDefault="00185879" w:rsidP="0018587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Предложения о внесении изменений в Правила направляются в Комиссию:</w:t>
      </w:r>
    </w:p>
    <w:p w:rsidR="00185879" w:rsidRPr="007C2442" w:rsidRDefault="00EF1105" w:rsidP="0018587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федеральными органами исполнительной власти в случаях, если Правила могут воспр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пятствовать функционированию, размещению объектов капитального строительства федерального значения;</w:t>
      </w:r>
    </w:p>
    <w:p w:rsidR="00185879" w:rsidRPr="007C2442" w:rsidRDefault="00EF1105" w:rsidP="0018587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органами исполнительной власти Омской области в случаях, если Правила могут воспр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пятствовать функционированию, размещению объектов капитального строительства региональн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185879"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значения;</w:t>
      </w:r>
    </w:p>
    <w:p w:rsidR="007C2442" w:rsidRPr="007C2442" w:rsidRDefault="007C2442" w:rsidP="007C244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органами местного самоуправления Шербакульского муниципального района Омской о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ласти в случаях, если Правила могут воспрепятствовать функционированию, размещению объе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 капитального строительства местного значения;</w:t>
      </w:r>
    </w:p>
    <w:p w:rsidR="007C2442" w:rsidRPr="007C2442" w:rsidRDefault="007C2442" w:rsidP="007C2442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органом местного самоуправления Изюмовского сельского поселения в случаях, если н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C2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обходимо совершенствовать порядок регулирования землепользования и застройки на территории Изюмовского сельского поселения;</w:t>
      </w:r>
    </w:p>
    <w:p w:rsidR="00F139E6" w:rsidRPr="00F139E6" w:rsidRDefault="00F139E6" w:rsidP="00F139E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3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образований;</w:t>
      </w:r>
    </w:p>
    <w:p w:rsidR="00F139E6" w:rsidRPr="00F139E6" w:rsidRDefault="00F139E6" w:rsidP="00AA1D88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3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физическими или юридическими лицами в инициативном порядке либо в случаях, если в результате применения Правил земельные участки и объекты капитального строительства не и</w:t>
      </w:r>
      <w:r w:rsidRPr="00F13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13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тересы гр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ждан и их объединений;</w:t>
      </w:r>
    </w:p>
    <w:p w:rsidR="006D7505" w:rsidRDefault="006D7505" w:rsidP="006D7505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решения о ко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плексном развитии территории, которое создано Российской Федерацией или в уставном (скл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дочном) капитале которого доля Российской Федерации составляет более 50 процентов, или 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черним обществом, в уставном (складочном) капитале которого более 50 процентов долей пр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надлежит такому юридическому лицу (далее - юридическое лицо, определенное Российской Ф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дерацией;</w:t>
      </w:r>
    </w:p>
    <w:p w:rsidR="00F139E6" w:rsidRPr="00F139E6" w:rsidRDefault="00F139E6" w:rsidP="00F139E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7505" w:rsidRDefault="006D7505" w:rsidP="006D7505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высшим исполнительным органом государственной власти субъекта Российской Федер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ции, органом местного самоуправления, принявшими решение о комплексном развитии террит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рии, 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о комплексном развитии территории, которое создано субъектом Российской Федерации, 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ниципальным образованием или в уставном (складочном) капитале которого доля субъекта Ро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субъектом Российской Ф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дерации), либо лицом, с которым заключен договор о комплексном развитии территории в целях реализации решения о комплексном развитии территории.</w:t>
      </w:r>
    </w:p>
    <w:p w:rsidR="00AA1D88" w:rsidRDefault="00774686" w:rsidP="00AA1D88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случае, если </w:t>
      </w:r>
      <w:r w:rsid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равилами землепользования и застройки не обеспечена возможность размещения на территориях поселения, предусмотренных документами территориального план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рования объектов федерального, регионального, местного значения муниципального района (за исключением линейных объектов), уполномоченный федеральный орган исполнительной власти, уполномоченный орган исполнительной власти субъекта Российской Федерации, уполномоче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ный орган местного самоуправления муниципального района направляют </w:t>
      </w:r>
      <w:r w:rsidR="00B61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лаве поселения треб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вание о внесении изменений в Правила землепользования и застройки в целях обеспечения ра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AA1D88" w:rsidRPr="00AA1D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мещения указанных объектов.</w:t>
      </w:r>
    </w:p>
    <w:p w:rsidR="00B61B85" w:rsidRPr="00AA1D88" w:rsidRDefault="00B61B85" w:rsidP="00B61B85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Глава поселения </w:t>
      </w:r>
      <w:r w:rsidRPr="00B61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B61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внесение изменений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B61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равила в течение тридцати дней со дня получения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такого</w:t>
      </w:r>
      <w:r w:rsidRPr="00B61B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требования.</w:t>
      </w:r>
    </w:p>
    <w:p w:rsidR="007C7970" w:rsidRDefault="00774686" w:rsidP="00185879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 случаях, предусмотренных пунктами 3 - 6 части 1 статьи 15 и частью 2 настоящей 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тьи, а также в случае 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однократного изменения</w:t>
      </w:r>
    </w:p>
    <w:p w:rsidR="00774686" w:rsidRDefault="00774686" w:rsidP="0077468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видов разрешенного использования, установленных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тального строительства;</w:t>
      </w:r>
    </w:p>
    <w:p w:rsidR="00774686" w:rsidRDefault="00774686" w:rsidP="00774686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одного или нескольких предельных параметров разрешенного строительства, реконстру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объектов капитального строительства, установленных градостроительным регламентом для конкретной территориал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ьной зоны</w:t>
      </w:r>
    </w:p>
    <w:p w:rsidR="00774686" w:rsidRDefault="00774686" w:rsidP="00774686">
      <w:pPr>
        <w:spacing w:after="120" w:line="264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более чем на десять процентов проведение общественных обсуждений или публичных слуш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ний, опубликование сообщения о принятии решения о подготовке проекта о внесении изменений в Правила и подготовка заключения </w:t>
      </w:r>
      <w:r w:rsid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омиссии, предусмотренного частью </w:t>
      </w:r>
      <w:r w:rsid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7746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настоящей статьи, не требуются.</w:t>
      </w:r>
    </w:p>
    <w:p w:rsidR="00EC59ED" w:rsidRPr="00EC59ED" w:rsidRDefault="00EC59ED" w:rsidP="00EC59ED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В случае внесения изменений в Правила в целях реализации решения о комплексном ра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витии территории,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развития.</w:t>
      </w:r>
    </w:p>
    <w:p w:rsidR="00EC59ED" w:rsidRPr="00EC59ED" w:rsidRDefault="00EC59ED" w:rsidP="00EC59ED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осуществляется в т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чение шести месяцев с даты обнаружения таких мест, при этом проведение общественных обсу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дений или публичных слушаний не требуется.</w:t>
      </w:r>
    </w:p>
    <w:p w:rsidR="00185879" w:rsidRPr="002C1D1A" w:rsidRDefault="00EC59ED" w:rsidP="0018587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6</w:t>
      </w:r>
      <w:r w:rsidR="00185879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.Комиссия в течение </w:t>
      </w:r>
      <w:r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двадцати пяти </w:t>
      </w:r>
      <w:r w:rsidR="00185879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дней со дня поступления предложения о внесении</w:t>
      </w:r>
      <w:r w:rsidR="00185879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изменения в Правила осуществляет подготовку заключения, в котором содержатся рекомендации о внесении в соответствии с поступившими предложениями изменений в настоящие Правила или об отклонении так</w:t>
      </w:r>
      <w:r w:rsidR="007E360A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</w:t>
      </w:r>
      <w:r w:rsidR="00185879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предложени</w:t>
      </w:r>
      <w:r w:rsidR="007E360A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185879" w:rsidRPr="00EC59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указанием причин отклонения, и направляет свое заключение 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Главе 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85879" w:rsidRPr="002C1D1A" w:rsidRDefault="002C1D1A" w:rsidP="007E360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7E360A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Глава 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Изюмовского сельского поселения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рекомендаций, содержащихся в з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ключени</w:t>
      </w:r>
      <w:r w:rsidR="00BF2233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Комиссии, в течение 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двадцати пяти</w:t>
      </w:r>
      <w:r w:rsidR="00185879"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заявителям.</w:t>
      </w:r>
    </w:p>
    <w:p w:rsidR="002C1D1A" w:rsidRPr="002C1D1A" w:rsidRDefault="002C1D1A" w:rsidP="002C1D1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7.1. В случае, если утверждение изменений в правила землепользования и застройки ос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ществляется представительным органом местного самоуправления, проект о внесении изменений в Правила, направленный в представительный орган местного самоуправления, подлежит ра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2C1D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смотрению на заседании указанного органа не позднее дня проведения заседания, следующего за ближайшим заседанием.</w:t>
      </w:r>
    </w:p>
    <w:p w:rsidR="00846569" w:rsidRPr="00846569" w:rsidRDefault="00846569" w:rsidP="007E360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Со дня поступления в орган местного самоуправления уведомления о выявлении сам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вольной постройки от уполномоченного заявителя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ваниями, за исключением случаев, если по результатам рассмотрения данного уведомления орг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ном местного самоуправления заявителю, от которого поступило данное уведомление, направлено уведомление о том, что наличие признаков самовольной постройки не усматривается либо вст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пило в законную силу решение суда об отказе в удовлетворении исковых требований о сносе с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46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мовольной постройки или ее приведении в соответствие с установленными требованиями.</w:t>
      </w:r>
    </w:p>
    <w:p w:rsidR="00512C5B" w:rsidRDefault="00780AD9" w:rsidP="0051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C5B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6. </w:t>
      </w:r>
      <w:r w:rsidR="00512C5B" w:rsidRPr="00512C5B">
        <w:rPr>
          <w:rFonts w:ascii="Times New Roman" w:hAnsi="Times New Roman" w:cs="Times New Roman"/>
          <w:b/>
          <w:sz w:val="24"/>
          <w:szCs w:val="24"/>
        </w:rPr>
        <w:t>О регулировании иных вопросов землепользования и застройки</w:t>
      </w:r>
    </w:p>
    <w:p w:rsidR="00780AD9" w:rsidRPr="005E2F00" w:rsidRDefault="00780AD9" w:rsidP="00780AD9">
      <w:pPr>
        <w:pStyle w:val="2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AD9" w:rsidRPr="005E2F00" w:rsidRDefault="00780AD9" w:rsidP="00780AD9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 w:rsidR="00345AE4"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7</w:t>
      </w: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Вступление в силу Правил </w:t>
      </w:r>
    </w:p>
    <w:p w:rsidR="00780AD9" w:rsidRPr="005E2F00" w:rsidRDefault="00780AD9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Настоящие Правила вступают в силу со дня их официального опубликования.</w:t>
      </w:r>
    </w:p>
    <w:p w:rsidR="00ED4ED6" w:rsidRPr="005E2F00" w:rsidRDefault="00780AD9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Сведения о градостроительных регламентах и о территориальных зонах после утвержд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настоящих Правил подлежат внесению в государственный кадастр объектов недвижимости.</w:t>
      </w:r>
    </w:p>
    <w:p w:rsidR="00780AD9" w:rsidRPr="005E2F00" w:rsidRDefault="00780AD9" w:rsidP="00780AD9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1</w:t>
      </w:r>
      <w:r w:rsidR="00345AE4"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8</w:t>
      </w: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. Действие Правил по отношению к ранее возникшим правоотношениям</w:t>
      </w:r>
    </w:p>
    <w:p w:rsidR="00780AD9" w:rsidRPr="005E2F00" w:rsidRDefault="00780AD9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Принят</w:t>
      </w:r>
      <w:r w:rsidR="007D69F0"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ые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введения в действие настоящих Правил нормативные правовые акты по в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просам землепользования и застройки </w:t>
      </w:r>
      <w:r w:rsidR="00FB362E"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7D69F0"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кого сельского поселения 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применяются в части, не противоречащей настоящим Правилам.</w:t>
      </w:r>
    </w:p>
    <w:p w:rsidR="007D69F0" w:rsidRPr="005E2F00" w:rsidRDefault="007D69F0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7D69F0" w:rsidRPr="005E2F00" w:rsidRDefault="007D69F0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использования, предусмотре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ным градостроительным регламентом для территориальной зоны.</w:t>
      </w:r>
    </w:p>
    <w:p w:rsidR="007D69F0" w:rsidRPr="005E2F00" w:rsidRDefault="007D69F0" w:rsidP="007D69F0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4. Все изменения несоответствующих объектов капитального строительства могут произв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строительства, реконс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рукции.</w:t>
      </w:r>
    </w:p>
    <w:p w:rsidR="007D69F0" w:rsidRPr="005E2F00" w:rsidRDefault="007D69F0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Ремонт и содержание объектов капитального строительства, не соответствующих насто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щим Правилам, должны осуществляться при условии, что эти действия не увеличивают степень несоответствия этих объектов настоящим Правилам.</w:t>
      </w:r>
    </w:p>
    <w:p w:rsidR="007D69F0" w:rsidRDefault="007D69F0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Реконструкция и расширение существующих объектов капитального строительства, а также строительство новых объектов могут осуществляться только в соответствии с установле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ными настоящими Правилами градостроительными регламентами.</w:t>
      </w:r>
    </w:p>
    <w:p w:rsidR="00155F37" w:rsidRPr="005E2F00" w:rsidRDefault="00155F37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В границах Изюмовского сельского поселения Шербакульского муниципального района Омской области отсутствует необходимость установления территорий, в границах которых пред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сматриваются требования к архитектурно-строительному облику объектов капитального стро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тельства.</w:t>
      </w:r>
    </w:p>
    <w:p w:rsidR="007D69F0" w:rsidRPr="005E2F00" w:rsidRDefault="007D69F0" w:rsidP="007D69F0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Статья </w:t>
      </w:r>
      <w:r w:rsidR="00345AE4"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19</w:t>
      </w:r>
      <w:r w:rsidRPr="005E2F00">
        <w:rPr>
          <w:rFonts w:ascii="Times New Roman" w:eastAsia="Times New Roman" w:hAnsi="Times New Roman" w:cs="Times New Roman"/>
          <w:color w:val="auto"/>
          <w:sz w:val="24"/>
          <w:szCs w:val="24"/>
        </w:rPr>
        <w:t>. Ответственность за нарушение Правил</w:t>
      </w:r>
    </w:p>
    <w:p w:rsidR="007D69F0" w:rsidRPr="007649D9" w:rsidRDefault="007D69F0" w:rsidP="007D69F0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За нарушение настоящих Правил физические и юридические лица, а также должностные лица несут ответственность в соответствии с порядком</w:t>
      </w:r>
      <w:r w:rsidR="00155F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предусмотренным федеральным и облас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5E2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ным законодательством.</w:t>
      </w:r>
    </w:p>
    <w:p w:rsidR="007D69F0" w:rsidRDefault="007D69F0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113BBA" w:rsidP="00780AD9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60E6" w:rsidRPr="007649D9" w:rsidRDefault="008C60E6" w:rsidP="008C60E6">
      <w:pPr>
        <w:pStyle w:val="1"/>
        <w:spacing w:line="264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ЧАСТЬ 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I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I. Карта градостроительного зонирования</w:t>
      </w:r>
    </w:p>
    <w:p w:rsidR="008C60E6" w:rsidRPr="007649D9" w:rsidRDefault="008C60E6" w:rsidP="003802E6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Статья 2</w:t>
      </w:r>
      <w:r w:rsidR="00D46831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3802E6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Карта градостроительного зонирования </w:t>
      </w:r>
      <w:r w:rsidR="00AA1EB4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территории </w:t>
      </w:r>
      <w:r w:rsidR="00FB362E">
        <w:rPr>
          <w:rFonts w:ascii="Times New Roman" w:eastAsia="Times New Roman" w:hAnsi="Times New Roman" w:cs="Times New Roman"/>
          <w:color w:val="auto"/>
          <w:sz w:val="24"/>
          <w:szCs w:val="24"/>
        </w:rPr>
        <w:t>Изюмовс</w:t>
      </w:r>
      <w:r w:rsidR="005D4B7F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кого сел</w:t>
      </w:r>
      <w:r w:rsidR="005D4B7F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ь</w:t>
      </w:r>
      <w:r w:rsidR="005D4B7F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ского поселения</w:t>
      </w:r>
    </w:p>
    <w:p w:rsidR="003802E6" w:rsidRPr="007649D9" w:rsidRDefault="002C555D" w:rsidP="002C555D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 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арте градостроительного зонирования 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(Приложение 1)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требовани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 Градостроительного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Кодекса Российской Федерации,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установлены </w:t>
      </w:r>
      <w:r w:rsidR="007B0837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границы территориальных зон,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которых определеныградостроительные регламенты по видам разрешённого использов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нияучастков и объектов капитального строительства;</w:t>
      </w:r>
    </w:p>
    <w:p w:rsidR="003802E6" w:rsidRPr="007649D9" w:rsidRDefault="002C555D" w:rsidP="00AA1EB4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На Карте границ зон с особыми условиями использования территории (Приложение 2) 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отображены зоны с особыми условиями использования территории</w:t>
      </w:r>
      <w:r w:rsidR="003552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802E6" w:rsidRDefault="00AA1EB4" w:rsidP="00AA1EB4">
      <w:pPr>
        <w:spacing w:after="0" w:line="264" w:lineRule="auto"/>
        <w:ind w:left="993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санитарно-защитные зоны предприятий, установленные надлежащимпорядком в соо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ветствии с требованиями СанПиН 2.2.1/2.1.1.1200-03«Санитарно-защитные зоны и сан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тарная классификация предприятий,сооружений и иных объектов»;</w:t>
      </w:r>
    </w:p>
    <w:p w:rsidR="00AB205B" w:rsidRPr="007649D9" w:rsidRDefault="00AB205B" w:rsidP="00AA1EB4">
      <w:pPr>
        <w:spacing w:after="0" w:line="264" w:lineRule="auto"/>
        <w:ind w:left="993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санитарно-защитные полосы водоводов;</w:t>
      </w:r>
    </w:p>
    <w:p w:rsidR="00B22AE6" w:rsidRPr="007649D9" w:rsidRDefault="00B22AE6" w:rsidP="00AA1EB4">
      <w:pPr>
        <w:spacing w:after="0" w:line="264" w:lineRule="auto"/>
        <w:ind w:left="993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охранные зоны инженерных коммуникаций;</w:t>
      </w:r>
    </w:p>
    <w:p w:rsidR="003802E6" w:rsidRPr="007649D9" w:rsidRDefault="007B0837" w:rsidP="00B22AE6">
      <w:pPr>
        <w:spacing w:after="0" w:line="264" w:lineRule="auto"/>
        <w:ind w:left="993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водоохранные зоны, прибрежные защитные полосы, береговые полосыводных объектов, размеры которых определены на основании статьи 65Водно</w:t>
      </w:r>
      <w:r w:rsidR="00AA1EB4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кодекса Российской Фе</w:t>
      </w:r>
      <w:r w:rsidR="00B22A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B22A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B22A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рации;</w:t>
      </w:r>
    </w:p>
    <w:p w:rsidR="00B22AE6" w:rsidRPr="007649D9" w:rsidRDefault="00B22AE6" w:rsidP="00AA1EB4">
      <w:pPr>
        <w:spacing w:after="120" w:line="264" w:lineRule="auto"/>
        <w:ind w:left="993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придорожные полосы.</w:t>
      </w:r>
    </w:p>
    <w:p w:rsidR="003802E6" w:rsidRPr="007649D9" w:rsidRDefault="00374CEF" w:rsidP="003802E6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Порядок установления территориальных зон и зон с особыми условиямииспользования территорий определяется соответствующими нормативно-правовыми </w:t>
      </w:r>
      <w:r w:rsidR="00AA1EB4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документами Российской Федерации</w:t>
      </w:r>
      <w:r w:rsidR="003802E6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74CEF" w:rsidRPr="007649D9" w:rsidRDefault="00374CEF" w:rsidP="003802E6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На карте градостроительного зонирования </w:t>
      </w:r>
      <w:r w:rsidR="00FB3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Изюмовс</w:t>
      </w:r>
      <w:r w:rsidR="005D4B7F"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кого сельского поселения</w:t>
      </w:r>
      <w:r w:rsidR="00AB03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обознач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 следующие виды территориальных зон:</w:t>
      </w:r>
    </w:p>
    <w:tbl>
      <w:tblPr>
        <w:tblStyle w:val="ab"/>
        <w:tblW w:w="91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0"/>
        <w:gridCol w:w="6520"/>
      </w:tblGrid>
      <w:tr w:rsidR="00975579" w:rsidRPr="007649D9" w:rsidTr="00AB205B">
        <w:trPr>
          <w:jc w:val="center"/>
        </w:trPr>
        <w:tc>
          <w:tcPr>
            <w:tcW w:w="2600" w:type="dxa"/>
            <w:vAlign w:val="center"/>
          </w:tcPr>
          <w:p w:rsidR="00975579" w:rsidRPr="007649D9" w:rsidRDefault="00975579" w:rsidP="0097557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49D9">
              <w:rPr>
                <w:rFonts w:ascii="Times New Roman" w:eastAsia="Times New Roman" w:hAnsi="Times New Roman" w:cs="Times New Roman"/>
                <w:bCs/>
                <w:lang w:eastAsia="ru-RU"/>
              </w:rPr>
              <w:t>Кодовое обозначение территориальной зоны</w:t>
            </w:r>
          </w:p>
        </w:tc>
        <w:tc>
          <w:tcPr>
            <w:tcW w:w="6520" w:type="dxa"/>
            <w:vAlign w:val="center"/>
          </w:tcPr>
          <w:p w:rsidR="00167A76" w:rsidRPr="007649D9" w:rsidRDefault="00167A76" w:rsidP="0097557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</w:p>
          <w:p w:rsidR="00975579" w:rsidRPr="007649D9" w:rsidRDefault="00975579" w:rsidP="0097557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49D9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</w:t>
            </w:r>
          </w:p>
          <w:p w:rsidR="00975579" w:rsidRPr="007649D9" w:rsidRDefault="00975579" w:rsidP="0097557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49D9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территориальной зоны</w:t>
            </w:r>
          </w:p>
          <w:p w:rsidR="00167A76" w:rsidRPr="007649D9" w:rsidRDefault="00167A76" w:rsidP="0097557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</w:p>
        </w:tc>
      </w:tr>
      <w:tr w:rsidR="00B021B0" w:rsidRPr="0018753D" w:rsidTr="00AB205B">
        <w:trPr>
          <w:jc w:val="center"/>
        </w:trPr>
        <w:tc>
          <w:tcPr>
            <w:tcW w:w="2600" w:type="dxa"/>
            <w:vAlign w:val="center"/>
          </w:tcPr>
          <w:p w:rsidR="00B021B0" w:rsidRPr="0018753D" w:rsidRDefault="00C457DC" w:rsidP="000B7352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</w:t>
            </w:r>
            <w:r w:rsidR="00B021B0"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0" w:type="dxa"/>
            <w:vAlign w:val="center"/>
          </w:tcPr>
          <w:p w:rsidR="00B021B0" w:rsidRPr="0018753D" w:rsidRDefault="00F10B34" w:rsidP="00F45227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Жилая зона</w:t>
            </w:r>
          </w:p>
        </w:tc>
      </w:tr>
      <w:tr w:rsidR="00C457DC" w:rsidRPr="0018753D" w:rsidTr="00AB205B">
        <w:trPr>
          <w:jc w:val="center"/>
        </w:trPr>
        <w:tc>
          <w:tcPr>
            <w:tcW w:w="2600" w:type="dxa"/>
            <w:vAlign w:val="center"/>
          </w:tcPr>
          <w:p w:rsidR="00C457DC" w:rsidRPr="0018753D" w:rsidRDefault="00C457DC" w:rsidP="00C457DC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ОД1</w:t>
            </w:r>
          </w:p>
        </w:tc>
        <w:tc>
          <w:tcPr>
            <w:tcW w:w="6520" w:type="dxa"/>
            <w:vAlign w:val="center"/>
          </w:tcPr>
          <w:p w:rsidR="00C457DC" w:rsidRPr="0018753D" w:rsidRDefault="00F10B34" w:rsidP="00F10B34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C457DC"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бщественно-деловая зона</w:t>
            </w:r>
          </w:p>
        </w:tc>
      </w:tr>
      <w:tr w:rsidR="00CB0645" w:rsidRPr="0018753D" w:rsidTr="00AB205B">
        <w:trPr>
          <w:jc w:val="center"/>
        </w:trPr>
        <w:tc>
          <w:tcPr>
            <w:tcW w:w="2600" w:type="dxa"/>
            <w:vAlign w:val="center"/>
          </w:tcPr>
          <w:p w:rsidR="00CB0645" w:rsidRPr="0018753D" w:rsidRDefault="00CB0645" w:rsidP="00C457DC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6520" w:type="dxa"/>
            <w:vAlign w:val="center"/>
          </w:tcPr>
          <w:p w:rsidR="00CB0645" w:rsidRPr="0018753D" w:rsidRDefault="00CB0645" w:rsidP="00F10B34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Производственная зона</w:t>
            </w:r>
          </w:p>
        </w:tc>
      </w:tr>
      <w:tr w:rsidR="00CB0645" w:rsidRPr="0018753D" w:rsidTr="00AB205B">
        <w:trPr>
          <w:jc w:val="center"/>
        </w:trPr>
        <w:tc>
          <w:tcPr>
            <w:tcW w:w="2600" w:type="dxa"/>
            <w:vAlign w:val="center"/>
          </w:tcPr>
          <w:p w:rsidR="00CB0645" w:rsidRPr="0018753D" w:rsidRDefault="00113BBA" w:rsidP="00C457DC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КС</w:t>
            </w:r>
          </w:p>
        </w:tc>
        <w:tc>
          <w:tcPr>
            <w:tcW w:w="6520" w:type="dxa"/>
            <w:vAlign w:val="center"/>
          </w:tcPr>
          <w:p w:rsidR="00CB0645" w:rsidRPr="0018753D" w:rsidRDefault="00113BBA" w:rsidP="00F10B34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Коммунально-складская зона</w:t>
            </w:r>
          </w:p>
        </w:tc>
      </w:tr>
      <w:tr w:rsidR="00A276DF" w:rsidRPr="0018753D" w:rsidTr="00212B46">
        <w:trPr>
          <w:jc w:val="center"/>
        </w:trPr>
        <w:tc>
          <w:tcPr>
            <w:tcW w:w="2600" w:type="dxa"/>
            <w:vAlign w:val="center"/>
          </w:tcPr>
          <w:p w:rsidR="00A276DF" w:rsidRPr="0018753D" w:rsidRDefault="00A276DF" w:rsidP="00212B46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520" w:type="dxa"/>
            <w:vAlign w:val="center"/>
          </w:tcPr>
          <w:p w:rsidR="00A276DF" w:rsidRPr="0018753D" w:rsidRDefault="00A276DF" w:rsidP="00212B46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инженерной инфраструктуры</w:t>
            </w:r>
          </w:p>
        </w:tc>
      </w:tr>
      <w:tr w:rsidR="00113BBA" w:rsidRPr="0018753D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A276DF" w:rsidP="00A276DF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520" w:type="dxa"/>
            <w:vAlign w:val="center"/>
          </w:tcPr>
          <w:p w:rsidR="00113BBA" w:rsidRPr="0018753D" w:rsidRDefault="00113BBA" w:rsidP="00A276DF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Зона </w:t>
            </w:r>
            <w:r w:rsidR="00A276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</w:t>
            </w: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ной инфраструктуры</w:t>
            </w:r>
          </w:p>
        </w:tc>
      </w:tr>
      <w:tr w:rsidR="00C457DC" w:rsidRPr="0018753D" w:rsidTr="00AB205B">
        <w:trPr>
          <w:jc w:val="center"/>
        </w:trPr>
        <w:tc>
          <w:tcPr>
            <w:tcW w:w="2600" w:type="dxa"/>
            <w:vAlign w:val="center"/>
          </w:tcPr>
          <w:p w:rsidR="00C457DC" w:rsidRPr="0018753D" w:rsidRDefault="00C457DC" w:rsidP="00F10B34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</w:t>
            </w:r>
            <w:r w:rsidR="00F10B34"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0" w:type="dxa"/>
            <w:vAlign w:val="center"/>
          </w:tcPr>
          <w:p w:rsidR="00C457DC" w:rsidRPr="0018753D" w:rsidRDefault="00113BBA" w:rsidP="00C457DC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сельскохозяйственного использования</w:t>
            </w:r>
          </w:p>
        </w:tc>
      </w:tr>
      <w:tr w:rsidR="00113BBA" w:rsidRPr="0018753D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113BBA" w:rsidP="00F10B34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СХ2</w:t>
            </w:r>
          </w:p>
        </w:tc>
        <w:tc>
          <w:tcPr>
            <w:tcW w:w="6520" w:type="dxa"/>
            <w:vAlign w:val="center"/>
          </w:tcPr>
          <w:p w:rsidR="00113BBA" w:rsidRPr="0018753D" w:rsidRDefault="00113BBA" w:rsidP="001766AA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Производственная зона сельскохозяйственных предприятий</w:t>
            </w:r>
          </w:p>
        </w:tc>
      </w:tr>
      <w:tr w:rsidR="00113BBA" w:rsidRPr="0018753D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113BBA" w:rsidP="00F10B34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Р1-1</w:t>
            </w:r>
          </w:p>
        </w:tc>
        <w:tc>
          <w:tcPr>
            <w:tcW w:w="6520" w:type="dxa"/>
            <w:vAlign w:val="center"/>
          </w:tcPr>
          <w:p w:rsidR="00113BBA" w:rsidRPr="0018753D" w:rsidRDefault="00113BBA" w:rsidP="001766AA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озелененных территорий общего пользования (лес</w:t>
            </w: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парки, парки, сады, скверы, городские леса)</w:t>
            </w:r>
          </w:p>
        </w:tc>
      </w:tr>
      <w:tr w:rsidR="00113BBA" w:rsidRPr="0018753D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113BBA" w:rsidP="0024176C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6520" w:type="dxa"/>
            <w:vAlign w:val="center"/>
          </w:tcPr>
          <w:p w:rsidR="00113BBA" w:rsidRPr="0018753D" w:rsidRDefault="00113BBA" w:rsidP="00F10B34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кладбищ</w:t>
            </w:r>
          </w:p>
        </w:tc>
      </w:tr>
      <w:tr w:rsidR="00113BBA" w:rsidRPr="0018753D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113BBA" w:rsidP="00F10B34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СН2</w:t>
            </w:r>
          </w:p>
        </w:tc>
        <w:tc>
          <w:tcPr>
            <w:tcW w:w="6520" w:type="dxa"/>
            <w:vAlign w:val="center"/>
          </w:tcPr>
          <w:p w:rsidR="00113BBA" w:rsidRPr="0018753D" w:rsidRDefault="00113BBA" w:rsidP="00F45227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озелененных территорий специального назначения</w:t>
            </w:r>
          </w:p>
        </w:tc>
      </w:tr>
      <w:tr w:rsidR="00113BBA" w:rsidRPr="007649D9" w:rsidTr="00AB205B">
        <w:trPr>
          <w:jc w:val="center"/>
        </w:trPr>
        <w:tc>
          <w:tcPr>
            <w:tcW w:w="2600" w:type="dxa"/>
            <w:vAlign w:val="center"/>
          </w:tcPr>
          <w:p w:rsidR="00113BBA" w:rsidRPr="0018753D" w:rsidRDefault="00113BBA" w:rsidP="00F10B34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СН3</w:t>
            </w:r>
          </w:p>
        </w:tc>
        <w:tc>
          <w:tcPr>
            <w:tcW w:w="6520" w:type="dxa"/>
            <w:vAlign w:val="center"/>
          </w:tcPr>
          <w:p w:rsidR="00113BBA" w:rsidRPr="007649D9" w:rsidRDefault="00113BBA" w:rsidP="00F45227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Зона специального назначения</w:t>
            </w:r>
          </w:p>
        </w:tc>
      </w:tr>
    </w:tbl>
    <w:p w:rsidR="003532F8" w:rsidRPr="007649D9" w:rsidRDefault="003532F8" w:rsidP="003532F8"/>
    <w:p w:rsidR="005D6A9A" w:rsidRPr="007649D9" w:rsidRDefault="005D6A9A" w:rsidP="003532F8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  <w:sectPr w:rsidR="005D6A9A" w:rsidRPr="007649D9" w:rsidSect="004F0AAB">
          <w:footerReference w:type="default" r:id="rId14"/>
          <w:pgSz w:w="11906" w:h="16838"/>
          <w:pgMar w:top="851" w:right="851" w:bottom="851" w:left="851" w:header="709" w:footer="284" w:gutter="0"/>
          <w:pgNumType w:start="3"/>
          <w:cols w:space="708"/>
          <w:docGrid w:linePitch="360"/>
        </w:sectPr>
      </w:pPr>
    </w:p>
    <w:p w:rsidR="00CB3C73" w:rsidRDefault="00CB3C73" w:rsidP="00CB3C73">
      <w:pPr>
        <w:pStyle w:val="1"/>
        <w:spacing w:line="264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lastRenderedPageBreak/>
        <w:t>II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I. Градостроительные регламенты</w:t>
      </w:r>
    </w:p>
    <w:p w:rsidR="00155F37" w:rsidRPr="00155F37" w:rsidRDefault="00155F37" w:rsidP="00155F37">
      <w:pPr>
        <w:rPr>
          <w:rFonts w:ascii="Times New Roman" w:hAnsi="Times New Roman" w:cs="Times New Roman"/>
          <w:sz w:val="24"/>
          <w:szCs w:val="24"/>
        </w:rPr>
      </w:pPr>
      <w:r w:rsidRPr="00155F37">
        <w:rPr>
          <w:rFonts w:ascii="Times New Roman" w:hAnsi="Times New Roman" w:cs="Times New Roman"/>
          <w:sz w:val="24"/>
          <w:szCs w:val="24"/>
        </w:rPr>
        <w:t>Требования к архитектурно-строительному облику объектов капитального строительства не подлежат установлению ввиду отсутствия в границах поселения территорий, в границах которых п предусматриваются требования к архитектурно-строительному облику объектов капитального строительства.</w:t>
      </w:r>
    </w:p>
    <w:p w:rsidR="003532F8" w:rsidRPr="007649D9" w:rsidRDefault="001E5F62" w:rsidP="003532F8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ЖИЛ</w:t>
      </w:r>
      <w:r w:rsidR="00F10B34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АЯ ЗОНА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(Ж</w:t>
      </w:r>
      <w:r w:rsidR="003532F8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1) 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31"/>
        <w:gridCol w:w="2131"/>
        <w:gridCol w:w="2131"/>
        <w:gridCol w:w="2154"/>
        <w:gridCol w:w="2131"/>
        <w:gridCol w:w="2524"/>
      </w:tblGrid>
      <w:tr w:rsidR="00064171" w:rsidRPr="00321228" w:rsidTr="001766AA">
        <w:tc>
          <w:tcPr>
            <w:tcW w:w="2130" w:type="dxa"/>
            <w:vMerge w:val="restart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31" w:type="dxa"/>
            <w:vMerge w:val="restart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пользования,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064171" w:rsidRPr="00321228" w:rsidTr="001766AA">
        <w:tc>
          <w:tcPr>
            <w:tcW w:w="2130" w:type="dxa"/>
            <w:vMerge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Merge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пустимого размещ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зданий, строений, сооружений, за пр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делами которых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прещено строительс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во зданий, строений, сооружений, м</w:t>
            </w:r>
          </w:p>
        </w:tc>
        <w:tc>
          <w:tcPr>
            <w:tcW w:w="2131" w:type="dxa"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064171" w:rsidRPr="00321228" w:rsidRDefault="00064171" w:rsidP="00642D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4171" w:rsidRPr="00642D71" w:rsidTr="001766AA">
        <w:tc>
          <w:tcPr>
            <w:tcW w:w="2130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4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64171" w:rsidRPr="00642D71" w:rsidTr="001766AA">
        <w:tc>
          <w:tcPr>
            <w:tcW w:w="2130" w:type="dxa"/>
            <w:vMerge w:val="restart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для индивидуал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ного жилищного строительства (2.1)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0,04 до 0,15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Минимальный 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ступ от границ 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седнего участка до:</w:t>
            </w:r>
          </w:p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основного строения – 3 м;</w:t>
            </w:r>
          </w:p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от постройки для содержания скота и птицы – 4 м;</w:t>
            </w:r>
          </w:p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от других п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строек (бани</w:t>
            </w:r>
            <w:r w:rsidR="00FF63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тостоянки и др.) - 1 м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2524" w:type="dxa"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Не допускается ра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мещение жилой 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стройки в санитарно-защитных и охранных зонах, установленных в предусмотренном действующим зак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нодательством поря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064171" w:rsidRPr="00642D71" w:rsidTr="001766AA">
        <w:tc>
          <w:tcPr>
            <w:tcW w:w="2130" w:type="dxa"/>
            <w:vMerge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малоэтажная мн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гоквартирная ж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лая застройка (2.1.1)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0,06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C84EB4" w:rsidRDefault="00C84EB4" w:rsidP="00C84EB4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Минимальный:</w:t>
            </w:r>
          </w:p>
          <w:p w:rsidR="00C84EB4" w:rsidRDefault="00C84EB4" w:rsidP="00C84EB4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отступ от границ соседнего участка до основного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строения – 3 м;</w:t>
            </w:r>
          </w:p>
          <w:p w:rsidR="00064171" w:rsidRPr="00642D71" w:rsidRDefault="00C84EB4" w:rsidP="00C84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 для многоква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тирных домов с самостоятельными выходами на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мельный участок отступ от границ соседнего участка до основного смежного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– не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лено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524" w:type="dxa"/>
            <w:vMerge w:val="restart"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Не допускается ра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мещение жилой 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стройки в санитарно-защитных и охранных 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зонах, установленных в предусмотренном действующим зак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нодательством поря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064171" w:rsidRPr="00642D71" w:rsidTr="001766AA">
        <w:tc>
          <w:tcPr>
            <w:tcW w:w="2130" w:type="dxa"/>
            <w:vMerge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Style w:val="FontStyle22"/>
                <w:sz w:val="24"/>
                <w:szCs w:val="24"/>
              </w:rPr>
              <w:t>для ведения ли</w:t>
            </w:r>
            <w:r w:rsidRPr="00642D71">
              <w:rPr>
                <w:rStyle w:val="FontStyle22"/>
                <w:sz w:val="24"/>
                <w:szCs w:val="24"/>
              </w:rPr>
              <w:t>ч</w:t>
            </w:r>
            <w:r w:rsidRPr="00642D71">
              <w:rPr>
                <w:rStyle w:val="FontStyle22"/>
                <w:sz w:val="24"/>
                <w:szCs w:val="24"/>
              </w:rPr>
              <w:t>ного подсобного хозяйства (пр</w:t>
            </w:r>
            <w:r w:rsidRPr="00642D71">
              <w:rPr>
                <w:rStyle w:val="FontStyle22"/>
                <w:sz w:val="24"/>
                <w:szCs w:val="24"/>
              </w:rPr>
              <w:t>и</w:t>
            </w:r>
            <w:r w:rsidRPr="00642D71">
              <w:rPr>
                <w:rStyle w:val="FontStyle22"/>
                <w:sz w:val="24"/>
                <w:szCs w:val="24"/>
              </w:rPr>
              <w:t>усадебный з</w:t>
            </w:r>
            <w:r w:rsidRPr="00642D71">
              <w:rPr>
                <w:rStyle w:val="FontStyle22"/>
                <w:sz w:val="24"/>
                <w:szCs w:val="24"/>
              </w:rPr>
              <w:t>е</w:t>
            </w:r>
            <w:r w:rsidRPr="00642D71">
              <w:rPr>
                <w:rStyle w:val="FontStyle22"/>
                <w:sz w:val="24"/>
                <w:szCs w:val="24"/>
              </w:rPr>
              <w:t>мельный участок)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 (2.2)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0,04 до 0,80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Минимальный 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ступ от границ 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седнего участка до:</w:t>
            </w:r>
          </w:p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основного строения – 3 м;</w:t>
            </w:r>
          </w:p>
          <w:p w:rsidR="00064171" w:rsidRPr="00642D71" w:rsidRDefault="00064171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от постройки для содержания скота и птицы – 4 м;</w:t>
            </w:r>
          </w:p>
          <w:p w:rsidR="000641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- от других п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строек (бани авт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стоянки и др.) - 1 м</w:t>
            </w:r>
          </w:p>
          <w:p w:rsidR="000C4EB3" w:rsidRDefault="000C4EB3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- до границы уч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стка при стро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тельстве, реконс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рукции жилых домов блокир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ванной застройки в месте примык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4EB3">
              <w:rPr>
                <w:rFonts w:ascii="Times New Roman" w:hAnsi="Times New Roman" w:cs="Times New Roman"/>
                <w:sz w:val="24"/>
                <w:szCs w:val="24"/>
              </w:rPr>
              <w:t>ния с соседним(и) блоком (ами) – не установлено</w:t>
            </w:r>
            <w:r w:rsidR="00E80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05C8" w:rsidRPr="000C4EB3" w:rsidRDefault="00E805C8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 для многоква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тирных домов с самостоятельными выходами на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мельный участок отступ от границ соседнего участка до основного смежного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– не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лено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24" w:type="dxa"/>
            <w:vMerge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171" w:rsidRPr="00642D71" w:rsidTr="001766AA">
        <w:tc>
          <w:tcPr>
            <w:tcW w:w="2130" w:type="dxa"/>
            <w:vMerge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Style w:val="FontStyle22"/>
                <w:sz w:val="24"/>
                <w:szCs w:val="24"/>
              </w:rPr>
            </w:pPr>
            <w:r w:rsidRPr="00642D71">
              <w:rPr>
                <w:rStyle w:val="FontStyle22"/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0,03 до 0,06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287EA5" w:rsidRDefault="00287EA5" w:rsidP="00287EA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ступ от границ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седнего участка до:</w:t>
            </w:r>
          </w:p>
          <w:p w:rsidR="00287EA5" w:rsidRDefault="00287EA5" w:rsidP="00287EA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основного строения – 3 м;</w:t>
            </w:r>
          </w:p>
          <w:p w:rsidR="00287EA5" w:rsidRDefault="00287EA5" w:rsidP="00287EA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 границы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стка при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тельстве, реконс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рукции жилых домов блокир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ванной застройки в месте примык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 соседним(и) блоком (ами) – не установлено;</w:t>
            </w:r>
          </w:p>
          <w:p w:rsidR="00287EA5" w:rsidRDefault="00287EA5" w:rsidP="00287EA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постройки для содержания скота и птицы – 4 м;</w:t>
            </w:r>
          </w:p>
          <w:p w:rsidR="00064171" w:rsidRPr="00642D71" w:rsidRDefault="00287EA5" w:rsidP="00287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других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строек (бани 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стоянки и др.) - 1 м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4" w:type="dxa"/>
            <w:vMerge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171" w:rsidRPr="00642D71" w:rsidTr="001766AA">
        <w:tc>
          <w:tcPr>
            <w:tcW w:w="2130" w:type="dxa"/>
            <w:vMerge/>
          </w:tcPr>
          <w:p w:rsidR="00064171" w:rsidRPr="00642D71" w:rsidRDefault="00064171" w:rsidP="00642D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Style w:val="FontStyle22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ведение огоро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ничества (13.1)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0,02 до 0,15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уст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524" w:type="dxa"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Без права возведения объектов капитальн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го строительства</w:t>
            </w:r>
          </w:p>
        </w:tc>
      </w:tr>
      <w:tr w:rsidR="00064171" w:rsidRPr="00642D71" w:rsidTr="001766AA">
        <w:tc>
          <w:tcPr>
            <w:tcW w:w="2130" w:type="dxa"/>
            <w:vMerge/>
          </w:tcPr>
          <w:p w:rsidR="00064171" w:rsidRPr="00642D71" w:rsidRDefault="00064171" w:rsidP="00642D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Style w:val="FontStyle22"/>
                <w:sz w:val="24"/>
                <w:szCs w:val="24"/>
              </w:rPr>
              <w:t>коммунальное о</w:t>
            </w:r>
            <w:r w:rsidRPr="00642D71">
              <w:rPr>
                <w:rStyle w:val="FontStyle22"/>
                <w:sz w:val="24"/>
                <w:szCs w:val="24"/>
              </w:rPr>
              <w:t>б</w:t>
            </w:r>
            <w:r w:rsidRPr="00642D71">
              <w:rPr>
                <w:rStyle w:val="FontStyle22"/>
                <w:sz w:val="24"/>
                <w:szCs w:val="24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524" w:type="dxa"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Устанавливаются 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вокупностью треб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ваний, определенных </w:t>
            </w:r>
            <w:r w:rsidR="00A619D1">
              <w:rPr>
                <w:rFonts w:ascii="Times New Roman" w:hAnsi="Times New Roman" w:cs="Times New Roman"/>
                <w:sz w:val="24"/>
                <w:szCs w:val="24"/>
              </w:rPr>
              <w:t>в статье 22 части III Правил</w:t>
            </w:r>
          </w:p>
        </w:tc>
      </w:tr>
      <w:tr w:rsidR="00064171" w:rsidRPr="00642D71" w:rsidTr="001766AA">
        <w:trPr>
          <w:trHeight w:val="930"/>
        </w:trPr>
        <w:tc>
          <w:tcPr>
            <w:tcW w:w="2130" w:type="dxa"/>
            <w:vMerge w:val="restart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условно разр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шенные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 (2.7)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0,01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064171" w:rsidRPr="00642D71" w:rsidRDefault="00064171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4" w:type="dxa"/>
            <w:vAlign w:val="center"/>
          </w:tcPr>
          <w:p w:rsidR="00064171" w:rsidRPr="00642D71" w:rsidRDefault="00064171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тельства, если их ра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мещение необходимо для обслуживания жилой застройки, а также связано с пр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живанием граждан, не причиняет вреда 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ружающей среде и санитарному благ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получию, не наруш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ет права жителей, не требует установления санитарной зоны</w:t>
            </w:r>
          </w:p>
        </w:tc>
      </w:tr>
      <w:tr w:rsidR="005F7512" w:rsidRPr="00642D71" w:rsidTr="001766AA">
        <w:trPr>
          <w:trHeight w:val="930"/>
        </w:trPr>
        <w:tc>
          <w:tcPr>
            <w:tcW w:w="2130" w:type="dxa"/>
            <w:vMerge/>
            <w:vAlign w:val="center"/>
          </w:tcPr>
          <w:p w:rsidR="005F7512" w:rsidRPr="00642D71" w:rsidRDefault="005F7512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5F7512" w:rsidRPr="00642D71" w:rsidRDefault="005F7512" w:rsidP="0018753D">
            <w:pPr>
              <w:rPr>
                <w:rStyle w:val="FontStyle22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</w:tc>
        <w:tc>
          <w:tcPr>
            <w:tcW w:w="2131" w:type="dxa"/>
            <w:vAlign w:val="center"/>
          </w:tcPr>
          <w:p w:rsidR="005F7512" w:rsidRPr="00642D71" w:rsidRDefault="005F7512" w:rsidP="00176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до 1,20</w:t>
            </w:r>
          </w:p>
        </w:tc>
        <w:tc>
          <w:tcPr>
            <w:tcW w:w="2131" w:type="dxa"/>
            <w:vAlign w:val="center"/>
          </w:tcPr>
          <w:p w:rsidR="005F7512" w:rsidRPr="00642D71" w:rsidRDefault="005F7512" w:rsidP="00176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5F7512" w:rsidRPr="00642D71" w:rsidRDefault="005F7512" w:rsidP="00176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5F7512" w:rsidRPr="00642D71" w:rsidRDefault="005F7512" w:rsidP="00176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4" w:type="dxa"/>
            <w:vMerge w:val="restart"/>
            <w:vAlign w:val="center"/>
          </w:tcPr>
          <w:p w:rsidR="005F7512" w:rsidRPr="00642D71" w:rsidRDefault="005F7512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Не допускается ра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мещение объектов, требующих устано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ления санитарно-защитных зон</w:t>
            </w:r>
          </w:p>
        </w:tc>
      </w:tr>
      <w:tr w:rsidR="005F7512" w:rsidRPr="00642D71" w:rsidTr="001766AA">
        <w:trPr>
          <w:trHeight w:val="930"/>
        </w:trPr>
        <w:tc>
          <w:tcPr>
            <w:tcW w:w="2130" w:type="dxa"/>
            <w:vMerge/>
            <w:vAlign w:val="center"/>
          </w:tcPr>
          <w:p w:rsidR="005F7512" w:rsidRPr="00642D71" w:rsidRDefault="005F7512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5F7512" w:rsidRPr="004506E0" w:rsidRDefault="005F7512" w:rsidP="0079414F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общественное п</w:t>
            </w:r>
            <w:r w:rsidRPr="004506E0">
              <w:rPr>
                <w:rFonts w:ascii="Times New Roman" w:hAnsi="Times New Roman" w:cs="Times New Roman"/>
              </w:rPr>
              <w:t>и</w:t>
            </w:r>
            <w:r w:rsidRPr="004506E0">
              <w:rPr>
                <w:rFonts w:ascii="Times New Roman" w:hAnsi="Times New Roman" w:cs="Times New Roman"/>
              </w:rPr>
              <w:t>тание (4.6)</w:t>
            </w:r>
          </w:p>
        </w:tc>
        <w:tc>
          <w:tcPr>
            <w:tcW w:w="2131" w:type="dxa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5F7512" w:rsidRPr="00642D71" w:rsidRDefault="005F7512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32A" w:rsidRPr="00642D71" w:rsidTr="001766AA">
        <w:trPr>
          <w:trHeight w:val="930"/>
        </w:trPr>
        <w:tc>
          <w:tcPr>
            <w:tcW w:w="2130" w:type="dxa"/>
            <w:vMerge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FF632A" w:rsidRPr="00642D71" w:rsidRDefault="00FF632A" w:rsidP="0018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Style w:val="FontStyle22"/>
                <w:sz w:val="24"/>
                <w:szCs w:val="24"/>
              </w:rPr>
              <w:t>хранение авт</w:t>
            </w:r>
            <w:r w:rsidRPr="00642D71">
              <w:rPr>
                <w:rStyle w:val="FontStyle22"/>
                <w:sz w:val="24"/>
                <w:szCs w:val="24"/>
              </w:rPr>
              <w:t>о</w:t>
            </w:r>
            <w:r w:rsidRPr="00642D71">
              <w:rPr>
                <w:rStyle w:val="FontStyle22"/>
                <w:sz w:val="24"/>
                <w:szCs w:val="24"/>
              </w:rPr>
              <w:t>транспорта (2.7.1)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524" w:type="dxa"/>
            <w:vAlign w:val="center"/>
          </w:tcPr>
          <w:p w:rsidR="00FF632A" w:rsidRPr="00642D71" w:rsidRDefault="00FF632A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Устанавливаются 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вокупностью треб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 xml:space="preserve">ваний, определенных </w:t>
            </w:r>
            <w:r w:rsidR="00A619D1">
              <w:rPr>
                <w:rFonts w:ascii="Times New Roman" w:hAnsi="Times New Roman" w:cs="Times New Roman"/>
                <w:sz w:val="24"/>
                <w:szCs w:val="24"/>
              </w:rPr>
              <w:t>в статье 22 части III Правил</w:t>
            </w:r>
          </w:p>
        </w:tc>
      </w:tr>
      <w:tr w:rsidR="00FF632A" w:rsidRPr="00642D71" w:rsidTr="001766AA">
        <w:tc>
          <w:tcPr>
            <w:tcW w:w="2130" w:type="dxa"/>
            <w:vAlign w:val="center"/>
          </w:tcPr>
          <w:p w:rsidR="00FF632A" w:rsidRPr="00642D71" w:rsidRDefault="00FF632A" w:rsidP="00642D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18753D">
            <w:pPr>
              <w:pStyle w:val="1a"/>
              <w:widowControl w:val="0"/>
              <w:ind w:left="0" w:firstLine="0"/>
              <w:jc w:val="left"/>
              <w:rPr>
                <w:sz w:val="24"/>
                <w:szCs w:val="24"/>
              </w:rPr>
            </w:pPr>
            <w:r w:rsidRPr="00642D71">
              <w:rPr>
                <w:sz w:val="24"/>
                <w:szCs w:val="24"/>
              </w:rPr>
              <w:t>земельные учас</w:t>
            </w:r>
            <w:r w:rsidRPr="00642D71">
              <w:rPr>
                <w:sz w:val="24"/>
                <w:szCs w:val="24"/>
              </w:rPr>
              <w:t>т</w:t>
            </w:r>
            <w:r w:rsidRPr="00642D71">
              <w:rPr>
                <w:sz w:val="24"/>
                <w:szCs w:val="24"/>
              </w:rPr>
              <w:t>ки (территории) общего пользов</w:t>
            </w:r>
            <w:r w:rsidRPr="00642D71">
              <w:rPr>
                <w:sz w:val="24"/>
                <w:szCs w:val="24"/>
              </w:rPr>
              <w:t>а</w:t>
            </w:r>
            <w:r w:rsidRPr="00642D71">
              <w:rPr>
                <w:sz w:val="24"/>
                <w:szCs w:val="24"/>
              </w:rPr>
              <w:t>ния (12.0)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уст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F632A" w:rsidRPr="00642D71" w:rsidRDefault="00FF632A" w:rsidP="00642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524" w:type="dxa"/>
            <w:vAlign w:val="center"/>
          </w:tcPr>
          <w:p w:rsidR="00FF632A" w:rsidRPr="00642D71" w:rsidRDefault="00FF632A" w:rsidP="00FF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не по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лежат приватизации</w:t>
            </w:r>
          </w:p>
        </w:tc>
      </w:tr>
    </w:tbl>
    <w:p w:rsidR="00064171" w:rsidRPr="00FF632A" w:rsidRDefault="00064171" w:rsidP="00E534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64171" w:rsidRPr="00FF632A" w:rsidRDefault="00064171" w:rsidP="00E534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lastRenderedPageBreak/>
        <w:t>Дополнение* - Параметры разрешенного использования: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F632A">
        <w:rPr>
          <w:rFonts w:ascii="Times New Roman" w:hAnsi="Times New Roman" w:cs="Times New Roman"/>
          <w:b/>
          <w:sz w:val="20"/>
          <w:szCs w:val="20"/>
        </w:rPr>
        <w:t xml:space="preserve">Для индивидуального жилищного строительства (2.1): 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минимальный отступ от красной линии не менее 5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минимальный отступ от стволов высокорослых деревьев – не менее 4м, среднерослых – не менее 2 м, от кустарника – не менее 1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высота сплошного ограждения земельных участков вдоль улиц (проездов) - не более 1,8 м, при этом, высота ограждения, а также вид ограждения должны быть единообра</w:t>
      </w:r>
      <w:r w:rsidRPr="00FF632A">
        <w:rPr>
          <w:rFonts w:ascii="Times New Roman" w:hAnsi="Times New Roman" w:cs="Times New Roman"/>
          <w:sz w:val="20"/>
          <w:szCs w:val="20"/>
        </w:rPr>
        <w:t>з</w:t>
      </w:r>
      <w:r w:rsidRPr="00FF632A">
        <w:rPr>
          <w:rFonts w:ascii="Times New Roman" w:hAnsi="Times New Roman" w:cs="Times New Roman"/>
          <w:sz w:val="20"/>
          <w:szCs w:val="20"/>
        </w:rPr>
        <w:t>ными, как минимум, на протяжении одного квартала с обеих сторон улицы;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ограждение между соседними участками должно быть сетчатым или решетчатым с целью минимального затенения;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выгребной ямы (септика) до жилого дома – не менее 3-х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водопроводного колодца до выгребной ямы (септика) - не менее 5-ти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подъезды и въезды с прилегающих дорог на придомовые участки осуществляются путем устройства черезкюветных мостиков. Мостки устраиваются - путем укладки ж/б плит, укладки переливной трубы диаметром 200-300 мм. Ширина мостка, в месте примыкания к проезжей части, должна быть – не менее 3,5 м</w:t>
      </w:r>
    </w:p>
    <w:p w:rsidR="00064171" w:rsidRPr="00FF632A" w:rsidRDefault="00064171" w:rsidP="00E534E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2A">
        <w:rPr>
          <w:rFonts w:ascii="Times New Roman" w:hAnsi="Times New Roman" w:cs="Times New Roman"/>
          <w:b/>
          <w:sz w:val="20"/>
          <w:szCs w:val="20"/>
        </w:rPr>
        <w:t>Малоэтажная многоквартирная жилая застройка (2.1.1):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минимальный отступ от отступ от красной линии – 5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высота сплошного ограждения земельных участков вдоль улиц (проездов) - не более 1,8 м, при этом, высота ограждения, а также вид ограждения должны быть единообра</w:t>
      </w:r>
      <w:r w:rsidRPr="00FF632A">
        <w:rPr>
          <w:rFonts w:ascii="Times New Roman" w:hAnsi="Times New Roman" w:cs="Times New Roman"/>
          <w:sz w:val="20"/>
          <w:szCs w:val="20"/>
        </w:rPr>
        <w:t>з</w:t>
      </w:r>
      <w:r w:rsidRPr="00FF632A">
        <w:rPr>
          <w:rFonts w:ascii="Times New Roman" w:hAnsi="Times New Roman" w:cs="Times New Roman"/>
          <w:sz w:val="20"/>
          <w:szCs w:val="20"/>
        </w:rPr>
        <w:t>ными, как минимум, на протяжении одного квартала с обеих сторон улицы;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ограждение между соседними участками должно быть сетчатым или решетчатым с целью минимального затенения;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выгребной ямы (септика) до жилого дома – не менее 3-х м; расстояние от водопроводного колодца до выгребной ямы (септика) - не менее 5-ти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подъезды и въезды с прилегающих дорог на придомовые участки осуществляются путем устройства черезкюветных мостиков. Мостки устраиваются - путем укладки ж/б плит, укладки переливной трубы диаметром 200-300 мм. Ширина мостка, в месте примыкания к проезжей части, должна быть – не менее 3,5 м</w:t>
      </w:r>
    </w:p>
    <w:p w:rsidR="00064171" w:rsidRPr="00FF632A" w:rsidRDefault="00064171" w:rsidP="00E534E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2A">
        <w:rPr>
          <w:rStyle w:val="FontStyle22"/>
          <w:b/>
          <w:sz w:val="20"/>
          <w:szCs w:val="20"/>
        </w:rPr>
        <w:t>Для ведения личного подсобного хозяйства (приусадебный земельный участок)</w:t>
      </w:r>
      <w:r w:rsidRPr="00FF632A">
        <w:rPr>
          <w:rFonts w:ascii="Times New Roman" w:hAnsi="Times New Roman" w:cs="Times New Roman"/>
          <w:b/>
          <w:sz w:val="20"/>
          <w:szCs w:val="20"/>
        </w:rPr>
        <w:t xml:space="preserve"> (2.2):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минимальная/максимальная ширина земельных участков вдоль фронта улицы – 20/32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отступ от красной линии не менее 5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минимальный отступ от стволов высокорослых деревьев – не менее 4м, среднерослых – не менее 2 м, от кустарника – не менее 1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высота сплошного ограждения земельных участков вдоль улиц (проездов) - не более 1,8 м, при этом, высота ограждения, а также вид ограждения должны быть единообра</w:t>
      </w:r>
      <w:r w:rsidRPr="00FF632A">
        <w:rPr>
          <w:rFonts w:ascii="Times New Roman" w:hAnsi="Times New Roman" w:cs="Times New Roman"/>
          <w:sz w:val="20"/>
          <w:szCs w:val="20"/>
        </w:rPr>
        <w:t>з</w:t>
      </w:r>
      <w:r w:rsidRPr="00FF632A">
        <w:rPr>
          <w:rFonts w:ascii="Times New Roman" w:hAnsi="Times New Roman" w:cs="Times New Roman"/>
          <w:sz w:val="20"/>
          <w:szCs w:val="20"/>
        </w:rPr>
        <w:t>ными, как минимум, на протяжении одного квартала с обеих сторон улицы;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ограждение между соседними участками должно быть сетчатым или решетчатым с целью минимального затенения;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выгребной ямы (септика) до жилого дома – не менее 3-х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водопроводного колодца до выгребной ямы (септика) - не менее 5-ти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подъезды и въезды с прилегающих дорог на придомовые участки осуществляются путем устройства черезкюветных мостиков. Мостки устраиваются - путем укладки ж/б плит, укладки переливной трубы диаметром 200-300 мм. Ширина мостка, в месте примыкания к проезжей части, должна быть – не менее 3,5 м</w:t>
      </w:r>
    </w:p>
    <w:p w:rsidR="00064171" w:rsidRPr="00FF632A" w:rsidRDefault="00064171" w:rsidP="00E534E6">
      <w:pPr>
        <w:spacing w:after="0" w:line="240" w:lineRule="auto"/>
        <w:jc w:val="both"/>
        <w:rPr>
          <w:rStyle w:val="FontStyle22"/>
          <w:b/>
          <w:sz w:val="20"/>
          <w:szCs w:val="20"/>
        </w:rPr>
      </w:pPr>
      <w:r w:rsidRPr="00FF632A">
        <w:rPr>
          <w:rStyle w:val="FontStyle22"/>
          <w:b/>
          <w:sz w:val="20"/>
          <w:szCs w:val="20"/>
        </w:rPr>
        <w:t>Блокированная жилая застройка (2.3):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отступ от красной линии не менее 5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высота сплошного ограждения земельных участков вдоль улиц (проездов) - не более 1,8 м, при этом, высота ограждения, а также вид ограждения должны быть единообра</w:t>
      </w:r>
      <w:r w:rsidRPr="00FF632A">
        <w:rPr>
          <w:rFonts w:ascii="Times New Roman" w:hAnsi="Times New Roman" w:cs="Times New Roman"/>
          <w:sz w:val="20"/>
          <w:szCs w:val="20"/>
        </w:rPr>
        <w:t>з</w:t>
      </w:r>
      <w:r w:rsidRPr="00FF632A">
        <w:rPr>
          <w:rFonts w:ascii="Times New Roman" w:hAnsi="Times New Roman" w:cs="Times New Roman"/>
          <w:sz w:val="20"/>
          <w:szCs w:val="20"/>
        </w:rPr>
        <w:t>ными, как минимум, на протяжении одного квартала с обеих сторон улицы;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ограждение между соседними участками должно быть сетчатым или решетчатым с целью минимального затенения;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выгребной ямы (септика) до жилого дома – не менее 3-х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расстояние от водопроводного колодца до выгребной ямы (септика) - не менее 5-ти м;</w:t>
      </w:r>
    </w:p>
    <w:p w:rsidR="00064171" w:rsidRPr="00FF632A" w:rsidRDefault="00064171" w:rsidP="00E5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F632A">
        <w:rPr>
          <w:rFonts w:ascii="Times New Roman" w:hAnsi="Times New Roman" w:cs="Times New Roman"/>
          <w:sz w:val="20"/>
          <w:szCs w:val="20"/>
        </w:rPr>
        <w:t>- подъезды и въезды с прилегающих дорог на придомовые участки осуществляются путем устройства черезкюветных мостиков. Мостки устраиваются - путем укладки ж/б плит, укладки переливной трубы диаметром 200-300 мм. Ширина мостка, в месте примыкания к проезжей части, должна быть – не менее 3,5 м</w:t>
      </w:r>
    </w:p>
    <w:p w:rsidR="00321228" w:rsidRDefault="00321228" w:rsidP="00321228">
      <w:bookmarkStart w:id="4" w:name="_Toc56537210"/>
    </w:p>
    <w:p w:rsidR="00321228" w:rsidRDefault="00321228" w:rsidP="00321228"/>
    <w:p w:rsidR="00321228" w:rsidRDefault="00321228" w:rsidP="00321228"/>
    <w:p w:rsidR="00321228" w:rsidRDefault="00321228" w:rsidP="00321228"/>
    <w:p w:rsidR="00321228" w:rsidRDefault="00321228" w:rsidP="00321228"/>
    <w:p w:rsidR="00A14070" w:rsidRDefault="00A14070" w:rsidP="00A14070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ОБЩЕСТВЕННО-ДЕЛОВАЯ ЗОНА (ОД</w:t>
      </w:r>
      <w:r w:rsidR="003B405D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1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bookmarkEnd w:id="4"/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31"/>
        <w:gridCol w:w="2131"/>
        <w:gridCol w:w="2131"/>
        <w:gridCol w:w="2131"/>
        <w:gridCol w:w="2131"/>
        <w:gridCol w:w="2524"/>
      </w:tblGrid>
      <w:tr w:rsidR="00FF632A" w:rsidRPr="00321228" w:rsidTr="001766AA">
        <w:tc>
          <w:tcPr>
            <w:tcW w:w="2130" w:type="dxa"/>
            <w:vMerge w:val="restart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31" w:type="dxa"/>
            <w:vMerge w:val="restart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пользования,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FF632A" w:rsidRPr="00321228" w:rsidTr="001766AA">
        <w:tc>
          <w:tcPr>
            <w:tcW w:w="2130" w:type="dxa"/>
            <w:vMerge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Merge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FF632A" w:rsidRPr="00321228" w:rsidRDefault="00FF632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632A" w:rsidRPr="00FF632A" w:rsidTr="001766AA">
        <w:tc>
          <w:tcPr>
            <w:tcW w:w="2130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7</w:t>
            </w:r>
          </w:p>
        </w:tc>
      </w:tr>
      <w:tr w:rsidR="00FF632A" w:rsidRPr="00FF632A" w:rsidTr="001766AA">
        <w:tc>
          <w:tcPr>
            <w:tcW w:w="2130" w:type="dxa"/>
            <w:vMerge w:val="restart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основные</w:t>
            </w:r>
          </w:p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амбулаторно-поликлиническое обслуживание (3.4.1)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от 0,04 до 0,50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Не допускается разм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щение лечебно-профилактических и оздоровительных учр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ждений общего польз</w:t>
            </w:r>
            <w:r w:rsidRPr="00FF632A">
              <w:rPr>
                <w:rFonts w:ascii="Times New Roman" w:hAnsi="Times New Roman" w:cs="Times New Roman"/>
              </w:rPr>
              <w:t>о</w:t>
            </w:r>
            <w:r w:rsidRPr="00FF632A">
              <w:rPr>
                <w:rFonts w:ascii="Times New Roman" w:hAnsi="Times New Roman" w:cs="Times New Roman"/>
              </w:rPr>
              <w:t>вания в санитарно-защитных зонах,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новленных в пред</w:t>
            </w:r>
            <w:r w:rsidRPr="00FF632A">
              <w:rPr>
                <w:rFonts w:ascii="Times New Roman" w:hAnsi="Times New Roman" w:cs="Times New Roman"/>
              </w:rPr>
              <w:t>у</w:t>
            </w:r>
            <w:r w:rsidRPr="00FF632A">
              <w:rPr>
                <w:rFonts w:ascii="Times New Roman" w:hAnsi="Times New Roman" w:cs="Times New Roman"/>
              </w:rPr>
              <w:t>смотренном действу</w:t>
            </w:r>
            <w:r w:rsidRPr="00FF632A">
              <w:rPr>
                <w:rFonts w:ascii="Times New Roman" w:hAnsi="Times New Roman" w:cs="Times New Roman"/>
              </w:rPr>
              <w:t>ю</w:t>
            </w:r>
            <w:r w:rsidRPr="00FF632A">
              <w:rPr>
                <w:rFonts w:ascii="Times New Roman" w:hAnsi="Times New Roman" w:cs="Times New Roman"/>
              </w:rPr>
              <w:t>щим законодательством порядке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дошкольное, н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чальное и среднее общее образование (3.5.1)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от 0,10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Не допускается разм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щение объектов учебно- образовательного н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значения в санитарно-защитных зонах,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новленных в пред</w:t>
            </w:r>
            <w:r w:rsidRPr="00FF632A">
              <w:rPr>
                <w:rFonts w:ascii="Times New Roman" w:hAnsi="Times New Roman" w:cs="Times New Roman"/>
              </w:rPr>
              <w:t>у</w:t>
            </w:r>
            <w:r w:rsidRPr="00FF632A">
              <w:rPr>
                <w:rFonts w:ascii="Times New Roman" w:hAnsi="Times New Roman" w:cs="Times New Roman"/>
              </w:rPr>
              <w:t>смотренном действу</w:t>
            </w:r>
            <w:r w:rsidRPr="00FF632A">
              <w:rPr>
                <w:rFonts w:ascii="Times New Roman" w:hAnsi="Times New Roman" w:cs="Times New Roman"/>
              </w:rPr>
              <w:t>ю</w:t>
            </w:r>
            <w:r w:rsidRPr="00FF632A">
              <w:rPr>
                <w:rFonts w:ascii="Times New Roman" w:hAnsi="Times New Roman" w:cs="Times New Roman"/>
              </w:rPr>
              <w:t>щим законодательством порядке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объекты культурно-досуговой деятел</w:t>
            </w:r>
            <w:r w:rsidRPr="00FF632A">
              <w:rPr>
                <w:rFonts w:ascii="Times New Roman" w:hAnsi="Times New Roman" w:cs="Times New Roman"/>
              </w:rPr>
              <w:t>ь</w:t>
            </w:r>
            <w:r w:rsidRPr="00FF632A">
              <w:rPr>
                <w:rFonts w:ascii="Times New Roman" w:hAnsi="Times New Roman" w:cs="Times New Roman"/>
              </w:rPr>
              <w:t>ности (3.6.1)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до 1,20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Не допускается разм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щение объектов культ</w:t>
            </w:r>
            <w:r w:rsidRPr="00FF632A">
              <w:rPr>
                <w:rFonts w:ascii="Times New Roman" w:hAnsi="Times New Roman" w:cs="Times New Roman"/>
              </w:rPr>
              <w:t>у</w:t>
            </w:r>
            <w:r w:rsidRPr="00FF632A">
              <w:rPr>
                <w:rFonts w:ascii="Times New Roman" w:hAnsi="Times New Roman" w:cs="Times New Roman"/>
              </w:rPr>
              <w:t>ры, требующих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новления санитарно-защитных зон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религиозное и</w:t>
            </w:r>
            <w:r w:rsidRPr="00FF632A">
              <w:rPr>
                <w:rFonts w:ascii="Times New Roman" w:hAnsi="Times New Roman" w:cs="Times New Roman"/>
              </w:rPr>
              <w:t>с</w:t>
            </w:r>
            <w:r w:rsidRPr="00FF632A">
              <w:rPr>
                <w:rFonts w:ascii="Times New Roman" w:hAnsi="Times New Roman" w:cs="Times New Roman"/>
              </w:rPr>
              <w:t>пользование (3.7)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Не допускается разм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щение объектов, тр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бующих установления санитарно-защитных зон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спорт (5.1)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до 3,00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Align w:val="center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Не допускается разм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щение объектов спо</w:t>
            </w:r>
            <w:r w:rsidRPr="00FF632A">
              <w:rPr>
                <w:rFonts w:ascii="Times New Roman" w:hAnsi="Times New Roman" w:cs="Times New Roman"/>
              </w:rPr>
              <w:t>р</w:t>
            </w:r>
            <w:r w:rsidRPr="00FF632A">
              <w:rPr>
                <w:rFonts w:ascii="Times New Roman" w:hAnsi="Times New Roman" w:cs="Times New Roman"/>
              </w:rPr>
              <w:t>тивного назначения в санитарно-защитных зонах, установленных в предусмотренном де</w:t>
            </w:r>
            <w:r w:rsidRPr="00FF632A">
              <w:rPr>
                <w:rFonts w:ascii="Times New Roman" w:hAnsi="Times New Roman" w:cs="Times New Roman"/>
              </w:rPr>
              <w:t>й</w:t>
            </w:r>
            <w:r w:rsidRPr="00FF632A">
              <w:rPr>
                <w:rFonts w:ascii="Times New Roman" w:hAnsi="Times New Roman" w:cs="Times New Roman"/>
              </w:rPr>
              <w:t>ствующим законод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тельством порядке, за исключением спорти</w:t>
            </w:r>
            <w:r w:rsidRPr="00FF632A">
              <w:rPr>
                <w:rFonts w:ascii="Times New Roman" w:hAnsi="Times New Roman" w:cs="Times New Roman"/>
              </w:rPr>
              <w:t>в</w:t>
            </w:r>
            <w:r w:rsidRPr="00FF632A">
              <w:rPr>
                <w:rFonts w:ascii="Times New Roman" w:hAnsi="Times New Roman" w:cs="Times New Roman"/>
              </w:rPr>
              <w:t>но-оздоровительных сооружений закрытого типа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социальное обсл</w:t>
            </w:r>
            <w:r w:rsidRPr="004506E0">
              <w:rPr>
                <w:rFonts w:ascii="Times New Roman" w:hAnsi="Times New Roman" w:cs="Times New Roman"/>
              </w:rPr>
              <w:t>у</w:t>
            </w:r>
            <w:r w:rsidRPr="004506E0">
              <w:rPr>
                <w:rFonts w:ascii="Times New Roman" w:hAnsi="Times New Roman" w:cs="Times New Roman"/>
              </w:rPr>
              <w:t>живание (3.2)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 w:val="restart"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Не допускается разм</w:t>
            </w:r>
            <w:r w:rsidRPr="004506E0">
              <w:rPr>
                <w:rFonts w:ascii="Times New Roman" w:hAnsi="Times New Roman" w:cs="Times New Roman"/>
              </w:rPr>
              <w:t>е</w:t>
            </w:r>
            <w:r w:rsidRPr="004506E0">
              <w:rPr>
                <w:rFonts w:ascii="Times New Roman" w:hAnsi="Times New Roman" w:cs="Times New Roman"/>
              </w:rPr>
              <w:t>щение объектов, тр</w:t>
            </w:r>
            <w:r w:rsidRPr="004506E0">
              <w:rPr>
                <w:rFonts w:ascii="Times New Roman" w:hAnsi="Times New Roman" w:cs="Times New Roman"/>
              </w:rPr>
              <w:t>е</w:t>
            </w:r>
            <w:r w:rsidRPr="004506E0">
              <w:rPr>
                <w:rFonts w:ascii="Times New Roman" w:hAnsi="Times New Roman" w:cs="Times New Roman"/>
              </w:rPr>
              <w:t>бующих установления санитарно-защитных зон</w:t>
            </w: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бытовое обслуж</w:t>
            </w:r>
            <w:r w:rsidRPr="004506E0">
              <w:rPr>
                <w:rFonts w:ascii="Times New Roman" w:hAnsi="Times New Roman" w:cs="Times New Roman"/>
              </w:rPr>
              <w:t>и</w:t>
            </w:r>
            <w:r w:rsidRPr="004506E0">
              <w:rPr>
                <w:rFonts w:ascii="Times New Roman" w:hAnsi="Times New Roman" w:cs="Times New Roman"/>
              </w:rPr>
              <w:t>вание (3.3)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государственное управление (3.8.1)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деловое управление (4.1)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магазины (4.4)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общественное п</w:t>
            </w:r>
            <w:r w:rsidRPr="004506E0">
              <w:rPr>
                <w:rFonts w:ascii="Times New Roman" w:hAnsi="Times New Roman" w:cs="Times New Roman"/>
              </w:rPr>
              <w:t>и</w:t>
            </w:r>
            <w:r w:rsidRPr="004506E0">
              <w:rPr>
                <w:rFonts w:ascii="Times New Roman" w:hAnsi="Times New Roman" w:cs="Times New Roman"/>
              </w:rPr>
              <w:t>тание (4.6)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обеспечение вну</w:t>
            </w:r>
            <w:r w:rsidRPr="004506E0">
              <w:rPr>
                <w:rFonts w:ascii="Times New Roman" w:hAnsi="Times New Roman" w:cs="Times New Roman"/>
              </w:rPr>
              <w:t>т</w:t>
            </w:r>
            <w:r w:rsidRPr="004506E0">
              <w:rPr>
                <w:rFonts w:ascii="Times New Roman" w:hAnsi="Times New Roman" w:cs="Times New Roman"/>
              </w:rPr>
              <w:t>реннего правоп</w:t>
            </w:r>
            <w:r w:rsidRPr="004506E0">
              <w:rPr>
                <w:rFonts w:ascii="Times New Roman" w:hAnsi="Times New Roman" w:cs="Times New Roman"/>
              </w:rPr>
              <w:t>о</w:t>
            </w:r>
            <w:r w:rsidRPr="004506E0">
              <w:rPr>
                <w:rFonts w:ascii="Times New Roman" w:hAnsi="Times New Roman" w:cs="Times New Roman"/>
              </w:rPr>
              <w:t>рядка (8.3)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0,20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24" w:type="dxa"/>
            <w:vMerge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Merge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FF632A" w:rsidRPr="004506E0" w:rsidRDefault="00FF632A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коммунальное о</w:t>
            </w:r>
            <w:r w:rsidRPr="004506E0">
              <w:rPr>
                <w:rFonts w:ascii="Times New Roman" w:hAnsi="Times New Roman" w:cs="Times New Roman"/>
              </w:rPr>
              <w:t>б</w:t>
            </w:r>
            <w:r w:rsidRPr="004506E0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4506E0">
              <w:rPr>
                <w:rFonts w:ascii="Times New Roman" w:hAnsi="Times New Roman" w:cs="Times New Roman"/>
              </w:rPr>
              <w:t>а</w:t>
            </w:r>
            <w:r w:rsidRPr="004506E0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FF632A" w:rsidRPr="004506E0" w:rsidRDefault="00FF632A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4506E0">
              <w:rPr>
                <w:rFonts w:ascii="Times New Roman" w:hAnsi="Times New Roman" w:cs="Times New Roman"/>
              </w:rPr>
              <w:t>а</w:t>
            </w:r>
            <w:r w:rsidRPr="004506E0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FF632A" w:rsidRPr="004506E0" w:rsidRDefault="00FF632A" w:rsidP="004506E0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Устанавливаются сов</w:t>
            </w:r>
            <w:r w:rsidRPr="004506E0">
              <w:rPr>
                <w:rFonts w:ascii="Times New Roman" w:hAnsi="Times New Roman" w:cs="Times New Roman"/>
              </w:rPr>
              <w:t>о</w:t>
            </w:r>
            <w:r w:rsidRPr="004506E0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 xml:space="preserve">в статье </w:t>
            </w:r>
            <w:r w:rsidR="00A619D1">
              <w:rPr>
                <w:rFonts w:ascii="Times New Roman" w:hAnsi="Times New Roman" w:cs="Times New Roman"/>
              </w:rPr>
              <w:lastRenderedPageBreak/>
              <w:t>22 части III Правил</w:t>
            </w:r>
          </w:p>
        </w:tc>
      </w:tr>
      <w:tr w:rsidR="004506E0" w:rsidRPr="00FF632A" w:rsidTr="001766AA">
        <w:tc>
          <w:tcPr>
            <w:tcW w:w="2130" w:type="dxa"/>
            <w:vMerge w:val="restart"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lastRenderedPageBreak/>
              <w:t>условно-разрешенные</w:t>
            </w:r>
          </w:p>
        </w:tc>
        <w:tc>
          <w:tcPr>
            <w:tcW w:w="2131" w:type="dxa"/>
            <w:vAlign w:val="center"/>
          </w:tcPr>
          <w:p w:rsidR="004506E0" w:rsidRPr="00FF632A" w:rsidRDefault="004506E0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хранение авт</w:t>
            </w:r>
            <w:r w:rsidRPr="00FF632A">
              <w:rPr>
                <w:rFonts w:ascii="Times New Roman" w:hAnsi="Times New Roman" w:cs="Times New Roman"/>
              </w:rPr>
              <w:t>о</w:t>
            </w:r>
            <w:r w:rsidRPr="00FF632A">
              <w:rPr>
                <w:rFonts w:ascii="Times New Roman" w:hAnsi="Times New Roman" w:cs="Times New Roman"/>
              </w:rPr>
              <w:t>транспорта (2.7.1)</w:t>
            </w:r>
          </w:p>
        </w:tc>
        <w:tc>
          <w:tcPr>
            <w:tcW w:w="2131" w:type="dxa"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Merge w:val="restart"/>
            <w:vAlign w:val="center"/>
          </w:tcPr>
          <w:p w:rsidR="004506E0" w:rsidRPr="00FF632A" w:rsidRDefault="004506E0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Устанавливаются сов</w:t>
            </w:r>
            <w:r w:rsidRPr="00FF632A">
              <w:rPr>
                <w:rFonts w:ascii="Times New Roman" w:hAnsi="Times New Roman" w:cs="Times New Roman"/>
              </w:rPr>
              <w:t>о</w:t>
            </w:r>
            <w:r w:rsidRPr="00FF632A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4506E0" w:rsidRPr="00FF632A" w:rsidTr="001766AA">
        <w:tc>
          <w:tcPr>
            <w:tcW w:w="2130" w:type="dxa"/>
            <w:vMerge/>
            <w:vAlign w:val="center"/>
          </w:tcPr>
          <w:p w:rsidR="004506E0" w:rsidRPr="00FF632A" w:rsidRDefault="004506E0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4506E0" w:rsidRPr="004506E0" w:rsidRDefault="004506E0" w:rsidP="0018753D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служебные гаражи (4.9)</w:t>
            </w:r>
          </w:p>
        </w:tc>
        <w:tc>
          <w:tcPr>
            <w:tcW w:w="2131" w:type="dxa"/>
            <w:vAlign w:val="center"/>
          </w:tcPr>
          <w:p w:rsidR="004506E0" w:rsidRPr="004506E0" w:rsidRDefault="004506E0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0,01</w:t>
            </w:r>
          </w:p>
        </w:tc>
        <w:tc>
          <w:tcPr>
            <w:tcW w:w="2131" w:type="dxa"/>
            <w:vAlign w:val="center"/>
          </w:tcPr>
          <w:p w:rsidR="004506E0" w:rsidRPr="004506E0" w:rsidRDefault="004506E0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4506E0" w:rsidRPr="004506E0" w:rsidRDefault="004506E0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4506E0" w:rsidRPr="004506E0" w:rsidRDefault="004506E0" w:rsidP="004506E0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524" w:type="dxa"/>
            <w:vMerge/>
            <w:vAlign w:val="center"/>
          </w:tcPr>
          <w:p w:rsidR="004506E0" w:rsidRPr="004506E0" w:rsidRDefault="004506E0" w:rsidP="004506E0">
            <w:pPr>
              <w:rPr>
                <w:rFonts w:ascii="Times New Roman" w:hAnsi="Times New Roman" w:cs="Times New Roman"/>
              </w:rPr>
            </w:pPr>
          </w:p>
        </w:tc>
      </w:tr>
      <w:tr w:rsidR="00FF632A" w:rsidRPr="00FF632A" w:rsidTr="001766AA">
        <w:tc>
          <w:tcPr>
            <w:tcW w:w="2130" w:type="dxa"/>
            <w:vAlign w:val="center"/>
          </w:tcPr>
          <w:p w:rsidR="00FF632A" w:rsidRPr="00FF632A" w:rsidRDefault="00FF632A" w:rsidP="00FF632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8753D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земельные участки (территории) общ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F632A" w:rsidRPr="00FF632A" w:rsidRDefault="00FF632A" w:rsidP="001766AA">
            <w:pPr>
              <w:jc w:val="center"/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FF632A">
              <w:rPr>
                <w:rFonts w:ascii="Times New Roman" w:hAnsi="Times New Roman" w:cs="Times New Roman"/>
              </w:rPr>
              <w:t>а</w:t>
            </w:r>
            <w:r w:rsidRPr="00FF632A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</w:tcPr>
          <w:p w:rsidR="00FF632A" w:rsidRPr="00FF632A" w:rsidRDefault="00FF632A" w:rsidP="004506E0">
            <w:pPr>
              <w:rPr>
                <w:rFonts w:ascii="Times New Roman" w:hAnsi="Times New Roman" w:cs="Times New Roman"/>
              </w:rPr>
            </w:pPr>
            <w:r w:rsidRPr="00FF632A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FF632A">
              <w:rPr>
                <w:rFonts w:ascii="Times New Roman" w:hAnsi="Times New Roman" w:cs="Times New Roman"/>
              </w:rPr>
              <w:t>е</w:t>
            </w:r>
            <w:r w:rsidRPr="00FF632A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FF632A" w:rsidRDefault="00FF632A" w:rsidP="00FF632A"/>
    <w:p w:rsidR="00321228" w:rsidRDefault="00321228" w:rsidP="00FF632A"/>
    <w:p w:rsidR="00321228" w:rsidRDefault="00321228" w:rsidP="00FF632A"/>
    <w:p w:rsidR="002A3CA0" w:rsidRPr="007649D9" w:rsidRDefault="0018753D" w:rsidP="002A3CA0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ПРОИЗВОДСТВЕННАЯ </w:t>
      </w:r>
      <w:r w:rsidR="002A3CA0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ЗОН</w:t>
      </w:r>
      <w:r w:rsidR="00C37B61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А </w:t>
      </w:r>
      <w:r w:rsidR="002A3CA0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ПР</w:t>
      </w:r>
      <w:r w:rsidR="002A3CA0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31"/>
        <w:gridCol w:w="2131"/>
        <w:gridCol w:w="2131"/>
        <w:gridCol w:w="2131"/>
        <w:gridCol w:w="2131"/>
        <w:gridCol w:w="2524"/>
      </w:tblGrid>
      <w:tr w:rsidR="0018753D" w:rsidRPr="00321228" w:rsidTr="001766AA">
        <w:tc>
          <w:tcPr>
            <w:tcW w:w="2130" w:type="dxa"/>
            <w:vMerge w:val="restart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31" w:type="dxa"/>
            <w:vMerge w:val="restart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пользования,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18753D" w:rsidRPr="00321228" w:rsidTr="001766AA">
        <w:tc>
          <w:tcPr>
            <w:tcW w:w="2130" w:type="dxa"/>
            <w:vMerge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Merge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18753D" w:rsidRPr="00321228" w:rsidRDefault="0018753D" w:rsidP="001875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753D" w:rsidRPr="0018753D" w:rsidTr="001766AA">
        <w:tc>
          <w:tcPr>
            <w:tcW w:w="2130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7</w:t>
            </w:r>
          </w:p>
        </w:tc>
      </w:tr>
      <w:tr w:rsidR="0018753D" w:rsidRPr="0018753D" w:rsidTr="001766AA">
        <w:tc>
          <w:tcPr>
            <w:tcW w:w="2130" w:type="dxa"/>
            <w:vMerge w:val="restart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коммунальное о</w:t>
            </w:r>
            <w:r w:rsidRPr="0018753D">
              <w:rPr>
                <w:rFonts w:ascii="Times New Roman" w:hAnsi="Times New Roman" w:cs="Times New Roman"/>
              </w:rPr>
              <w:t>б</w:t>
            </w:r>
            <w:r w:rsidRPr="0018753D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Merge w:val="restart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Устанавливаются сов</w:t>
            </w:r>
            <w:r w:rsidRPr="0018753D">
              <w:rPr>
                <w:rFonts w:ascii="Times New Roman" w:hAnsi="Times New Roman" w:cs="Times New Roman"/>
              </w:rPr>
              <w:t>о</w:t>
            </w:r>
            <w:r w:rsidRPr="0018753D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18753D" w:rsidRPr="0018753D" w:rsidTr="001766AA">
        <w:tc>
          <w:tcPr>
            <w:tcW w:w="2130" w:type="dxa"/>
            <w:vMerge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недропользование (6.1)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0,50 до 10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4" w:type="dxa"/>
            <w:vMerge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</w:p>
        </w:tc>
      </w:tr>
      <w:tr w:rsidR="0018753D" w:rsidRPr="0018753D" w:rsidTr="001766AA">
        <w:tc>
          <w:tcPr>
            <w:tcW w:w="2130" w:type="dxa"/>
            <w:vMerge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пищевая промы</w:t>
            </w:r>
            <w:r w:rsidRPr="0018753D">
              <w:rPr>
                <w:rFonts w:ascii="Times New Roman" w:hAnsi="Times New Roman" w:cs="Times New Roman"/>
              </w:rPr>
              <w:t>ш</w:t>
            </w:r>
            <w:r w:rsidRPr="0018753D">
              <w:rPr>
                <w:rFonts w:ascii="Times New Roman" w:hAnsi="Times New Roman" w:cs="Times New Roman"/>
              </w:rPr>
              <w:t>ленность (6.4)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4" w:type="dxa"/>
            <w:vMerge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</w:p>
        </w:tc>
      </w:tr>
      <w:tr w:rsidR="0018753D" w:rsidRPr="0018753D" w:rsidTr="001766AA">
        <w:tc>
          <w:tcPr>
            <w:tcW w:w="2130" w:type="dxa"/>
            <w:vMerge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строительная пр</w:t>
            </w:r>
            <w:r w:rsidRPr="0018753D">
              <w:rPr>
                <w:rFonts w:ascii="Times New Roman" w:hAnsi="Times New Roman" w:cs="Times New Roman"/>
              </w:rPr>
              <w:t>о</w:t>
            </w:r>
            <w:r w:rsidRPr="0018753D">
              <w:rPr>
                <w:rFonts w:ascii="Times New Roman" w:hAnsi="Times New Roman" w:cs="Times New Roman"/>
              </w:rPr>
              <w:t>мышленность (6.6)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4" w:type="dxa"/>
            <w:vMerge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</w:p>
        </w:tc>
      </w:tr>
      <w:tr w:rsidR="0018753D" w:rsidRPr="0018753D" w:rsidTr="001766AA">
        <w:tc>
          <w:tcPr>
            <w:tcW w:w="2130" w:type="dxa"/>
            <w:vMerge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склады (6.9)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4" w:type="dxa"/>
            <w:vMerge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</w:p>
        </w:tc>
      </w:tr>
      <w:tr w:rsidR="0018753D" w:rsidRPr="0018753D" w:rsidTr="001766AA">
        <w:tc>
          <w:tcPr>
            <w:tcW w:w="2130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lastRenderedPageBreak/>
              <w:t>условно разреше</w:t>
            </w:r>
            <w:r w:rsidRPr="0018753D">
              <w:rPr>
                <w:rFonts w:ascii="Times New Roman" w:hAnsi="Times New Roman" w:cs="Times New Roman"/>
              </w:rPr>
              <w:t>н</w:t>
            </w:r>
            <w:r w:rsidRPr="0018753D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деловое управление (4.1)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4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Не допускается разм</w:t>
            </w:r>
            <w:r w:rsidRPr="0018753D">
              <w:rPr>
                <w:rFonts w:ascii="Times New Roman" w:hAnsi="Times New Roman" w:cs="Times New Roman"/>
              </w:rPr>
              <w:t>е</w:t>
            </w:r>
            <w:r w:rsidRPr="0018753D">
              <w:rPr>
                <w:rFonts w:ascii="Times New Roman" w:hAnsi="Times New Roman" w:cs="Times New Roman"/>
              </w:rPr>
              <w:t>щение объектов, тр</w:t>
            </w:r>
            <w:r w:rsidRPr="0018753D">
              <w:rPr>
                <w:rFonts w:ascii="Times New Roman" w:hAnsi="Times New Roman" w:cs="Times New Roman"/>
              </w:rPr>
              <w:t>е</w:t>
            </w:r>
            <w:r w:rsidRPr="0018753D">
              <w:rPr>
                <w:rFonts w:ascii="Times New Roman" w:hAnsi="Times New Roman" w:cs="Times New Roman"/>
              </w:rPr>
              <w:t>бующих установления санитарно-защитных зон</w:t>
            </w:r>
          </w:p>
        </w:tc>
      </w:tr>
      <w:tr w:rsidR="0018753D" w:rsidRPr="0018753D" w:rsidTr="001766AA">
        <w:trPr>
          <w:trHeight w:val="85"/>
        </w:trPr>
        <w:tc>
          <w:tcPr>
            <w:tcW w:w="2130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pStyle w:val="1a"/>
              <w:widowControl w:val="0"/>
              <w:ind w:left="0" w:firstLine="0"/>
              <w:jc w:val="left"/>
              <w:rPr>
                <w:sz w:val="22"/>
                <w:szCs w:val="22"/>
              </w:rPr>
            </w:pPr>
            <w:r w:rsidRPr="0018753D">
              <w:rPr>
                <w:sz w:val="22"/>
                <w:szCs w:val="22"/>
              </w:rPr>
              <w:t>земельные участки (территории) общ</w:t>
            </w:r>
            <w:r w:rsidRPr="0018753D">
              <w:rPr>
                <w:sz w:val="22"/>
                <w:szCs w:val="22"/>
              </w:rPr>
              <w:t>е</w:t>
            </w:r>
            <w:r w:rsidRPr="0018753D">
              <w:rPr>
                <w:sz w:val="22"/>
                <w:szCs w:val="22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18753D" w:rsidRPr="0018753D" w:rsidRDefault="0018753D" w:rsidP="0018753D">
            <w:pPr>
              <w:jc w:val="center"/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18753D">
              <w:rPr>
                <w:rFonts w:ascii="Times New Roman" w:hAnsi="Times New Roman" w:cs="Times New Roman"/>
              </w:rPr>
              <w:t>а</w:t>
            </w:r>
            <w:r w:rsidRPr="0018753D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18753D" w:rsidRPr="0018753D" w:rsidRDefault="0018753D" w:rsidP="0018753D">
            <w:pPr>
              <w:rPr>
                <w:rFonts w:ascii="Times New Roman" w:hAnsi="Times New Roman" w:cs="Times New Roman"/>
              </w:rPr>
            </w:pPr>
            <w:r w:rsidRPr="0018753D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18753D">
              <w:rPr>
                <w:rFonts w:ascii="Times New Roman" w:hAnsi="Times New Roman" w:cs="Times New Roman"/>
              </w:rPr>
              <w:t>е</w:t>
            </w:r>
            <w:r w:rsidRPr="0018753D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18753D" w:rsidRPr="0018753D" w:rsidRDefault="0018753D" w:rsidP="00321228">
      <w:pPr>
        <w:spacing w:after="0" w:line="240" w:lineRule="auto"/>
        <w:ind w:left="1276" w:hanging="1560"/>
        <w:jc w:val="both"/>
        <w:rPr>
          <w:rFonts w:ascii="Times New Roman" w:hAnsi="Times New Roman" w:cs="Times New Roman"/>
          <w:sz w:val="20"/>
          <w:szCs w:val="20"/>
        </w:rPr>
      </w:pPr>
      <w:r w:rsidRPr="0018753D">
        <w:rPr>
          <w:rFonts w:ascii="Times New Roman" w:hAnsi="Times New Roman" w:cs="Times New Roman"/>
          <w:b/>
          <w:sz w:val="20"/>
          <w:szCs w:val="20"/>
        </w:rPr>
        <w:t>Примечание:</w:t>
      </w:r>
      <w:r w:rsidRPr="0018753D">
        <w:rPr>
          <w:rFonts w:ascii="Times New Roman" w:hAnsi="Times New Roman" w:cs="Times New Roman"/>
          <w:sz w:val="20"/>
          <w:szCs w:val="20"/>
        </w:rPr>
        <w:t xml:space="preserve"> * - Выбор указанных видов разрешенного использования земельных участков и объектов капитального строительства возможен только в случае, если размещение производственного или коммунального объекта не накладывает дополнительные ограничения на близлежащую территорию и (или) не увеличивает санитарно-защитную зону, определенную настоящими Правилами. При этом размер санитарно-защитной зоны определяется по проектам, утвержденным в установленном порядке, а в случае отсутствия таких проектов СанПиН 2.2.1/2.1.1.1200-03 «Санитарно-защитные зоны и санитарная классификация предприятий, сооружений и иных объектов».</w:t>
      </w:r>
    </w:p>
    <w:p w:rsidR="001766AA" w:rsidRPr="00321228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321228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321228" w:rsidRDefault="001766AA" w:rsidP="001766AA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" w:name="_Toc59546546"/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>КОММУНАЛЬНО-СКЛАДСКАЯ ЗОНА  (КС)</w:t>
      </w:r>
      <w:bookmarkEnd w:id="5"/>
    </w:p>
    <w:tbl>
      <w:tblPr>
        <w:tblStyle w:val="ab"/>
        <w:tblW w:w="0" w:type="auto"/>
        <w:tblInd w:w="-459" w:type="dxa"/>
        <w:tblLayout w:type="fixed"/>
        <w:tblLook w:val="04A0"/>
      </w:tblPr>
      <w:tblGrid>
        <w:gridCol w:w="2127"/>
        <w:gridCol w:w="2126"/>
        <w:gridCol w:w="2126"/>
        <w:gridCol w:w="2126"/>
        <w:gridCol w:w="2268"/>
        <w:gridCol w:w="2012"/>
        <w:gridCol w:w="2524"/>
      </w:tblGrid>
      <w:tr w:rsidR="001766AA" w:rsidRPr="00321228" w:rsidTr="001766AA">
        <w:tc>
          <w:tcPr>
            <w:tcW w:w="2127" w:type="dxa"/>
            <w:vMerge w:val="restart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26" w:type="dxa"/>
            <w:vMerge w:val="restart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пользования, код</w:t>
            </w:r>
          </w:p>
        </w:tc>
        <w:tc>
          <w:tcPr>
            <w:tcW w:w="8532" w:type="dxa"/>
            <w:gridSpan w:val="4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1766AA" w:rsidRPr="00321228" w:rsidTr="001766AA">
        <w:tc>
          <w:tcPr>
            <w:tcW w:w="2127" w:type="dxa"/>
            <w:vMerge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26" w:type="dxa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(не более)</w:t>
            </w:r>
          </w:p>
        </w:tc>
        <w:tc>
          <w:tcPr>
            <w:tcW w:w="2268" w:type="dxa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отступы от границ земельных участков в целях опр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деления мест допуст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мого размещения зд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строений, соор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жений, за пределами которых запрещено строительство зданий, строений, сооружений, м</w:t>
            </w:r>
          </w:p>
        </w:tc>
        <w:tc>
          <w:tcPr>
            <w:tcW w:w="2012" w:type="dxa"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1766AA" w:rsidRPr="00321228" w:rsidRDefault="001766AA" w:rsidP="00176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66AA" w:rsidRPr="001766AA" w:rsidTr="001766AA">
        <w:tc>
          <w:tcPr>
            <w:tcW w:w="2127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2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7</w:t>
            </w:r>
          </w:p>
        </w:tc>
      </w:tr>
      <w:tr w:rsidR="001766AA" w:rsidRPr="001766AA" w:rsidTr="001766AA">
        <w:tc>
          <w:tcPr>
            <w:tcW w:w="2127" w:type="dxa"/>
            <w:vMerge w:val="restart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26" w:type="dxa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1766AA">
              <w:rPr>
                <w:rFonts w:ascii="Times New Roman" w:hAnsi="Times New Roman" w:cs="Times New Roman"/>
              </w:rPr>
              <w:t>клады (6.9)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не менее 0,01 га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2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24" w:type="dxa"/>
            <w:vMerge w:val="restart"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Требуется установление санитарно-защитных зон в соответствии с действующим закон</w:t>
            </w:r>
            <w:r w:rsidRPr="001766AA">
              <w:rPr>
                <w:rFonts w:ascii="Times New Roman" w:hAnsi="Times New Roman" w:cs="Times New Roman"/>
              </w:rPr>
              <w:t>о</w:t>
            </w:r>
            <w:r w:rsidRPr="001766AA">
              <w:rPr>
                <w:rFonts w:ascii="Times New Roman" w:hAnsi="Times New Roman" w:cs="Times New Roman"/>
              </w:rPr>
              <w:t>датель</w:t>
            </w:r>
            <w:r>
              <w:rPr>
                <w:rFonts w:ascii="Times New Roman" w:hAnsi="Times New Roman" w:cs="Times New Roman"/>
              </w:rPr>
              <w:t>ством</w:t>
            </w:r>
          </w:p>
        </w:tc>
      </w:tr>
      <w:tr w:rsidR="001766AA" w:rsidRPr="001766AA" w:rsidTr="001766AA">
        <w:tc>
          <w:tcPr>
            <w:tcW w:w="2127" w:type="dxa"/>
            <w:vMerge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1766AA">
              <w:rPr>
                <w:rFonts w:ascii="Times New Roman" w:hAnsi="Times New Roman" w:cs="Times New Roman"/>
              </w:rPr>
              <w:t>бъекты гаражного назначения (2.7.1)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не более 0,3 га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2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524" w:type="dxa"/>
            <w:vMerge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</w:p>
        </w:tc>
      </w:tr>
      <w:tr w:rsidR="001766AA" w:rsidRPr="001766AA" w:rsidTr="001766AA">
        <w:tc>
          <w:tcPr>
            <w:tcW w:w="2127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условно разреше</w:t>
            </w:r>
            <w:r w:rsidRPr="001766AA">
              <w:rPr>
                <w:rFonts w:ascii="Times New Roman" w:hAnsi="Times New Roman" w:cs="Times New Roman"/>
              </w:rPr>
              <w:t>н</w:t>
            </w:r>
            <w:r w:rsidRPr="001766AA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1766AA">
              <w:rPr>
                <w:rFonts w:ascii="Times New Roman" w:hAnsi="Times New Roman" w:cs="Times New Roman"/>
              </w:rPr>
              <w:t>редпринимател</w:t>
            </w:r>
            <w:r w:rsidRPr="001766AA">
              <w:rPr>
                <w:rFonts w:ascii="Times New Roman" w:hAnsi="Times New Roman" w:cs="Times New Roman"/>
              </w:rPr>
              <w:t>ь</w:t>
            </w:r>
            <w:r w:rsidRPr="001766AA">
              <w:rPr>
                <w:rFonts w:ascii="Times New Roman" w:hAnsi="Times New Roman" w:cs="Times New Roman"/>
              </w:rPr>
              <w:t>ство (4.0)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не более 1,5 га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2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24" w:type="dxa"/>
            <w:vMerge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</w:p>
        </w:tc>
      </w:tr>
      <w:tr w:rsidR="001766AA" w:rsidRPr="001766AA" w:rsidTr="001766AA">
        <w:tc>
          <w:tcPr>
            <w:tcW w:w="2127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1766AA">
              <w:rPr>
                <w:rFonts w:ascii="Times New Roman" w:hAnsi="Times New Roman" w:cs="Times New Roman"/>
              </w:rPr>
              <w:t>еловое управление (4.1)</w:t>
            </w: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2" w:type="dxa"/>
            <w:vAlign w:val="center"/>
          </w:tcPr>
          <w:p w:rsidR="001766AA" w:rsidRPr="001766AA" w:rsidRDefault="001766AA" w:rsidP="001766AA">
            <w:pPr>
              <w:jc w:val="center"/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24" w:type="dxa"/>
            <w:vAlign w:val="center"/>
          </w:tcPr>
          <w:p w:rsidR="001766AA" w:rsidRPr="001766AA" w:rsidRDefault="001766AA" w:rsidP="001766AA">
            <w:pPr>
              <w:rPr>
                <w:rFonts w:ascii="Times New Roman" w:hAnsi="Times New Roman" w:cs="Times New Roman"/>
              </w:rPr>
            </w:pPr>
            <w:r w:rsidRPr="001766AA">
              <w:rPr>
                <w:rFonts w:ascii="Times New Roman" w:hAnsi="Times New Roman" w:cs="Times New Roman"/>
              </w:rPr>
              <w:t>Не допускается разм</w:t>
            </w:r>
            <w:r w:rsidRPr="001766AA">
              <w:rPr>
                <w:rFonts w:ascii="Times New Roman" w:hAnsi="Times New Roman" w:cs="Times New Roman"/>
              </w:rPr>
              <w:t>е</w:t>
            </w:r>
            <w:r w:rsidRPr="001766AA">
              <w:rPr>
                <w:rFonts w:ascii="Times New Roman" w:hAnsi="Times New Roman" w:cs="Times New Roman"/>
              </w:rPr>
              <w:t>щение объектов, тр</w:t>
            </w:r>
            <w:r w:rsidRPr="001766AA">
              <w:rPr>
                <w:rFonts w:ascii="Times New Roman" w:hAnsi="Times New Roman" w:cs="Times New Roman"/>
              </w:rPr>
              <w:t>е</w:t>
            </w:r>
            <w:r w:rsidRPr="001766AA">
              <w:rPr>
                <w:rFonts w:ascii="Times New Roman" w:hAnsi="Times New Roman" w:cs="Times New Roman"/>
              </w:rPr>
              <w:t>бующих установ</w:t>
            </w:r>
            <w:r>
              <w:rPr>
                <w:rFonts w:ascii="Times New Roman" w:hAnsi="Times New Roman" w:cs="Times New Roman"/>
              </w:rPr>
              <w:t xml:space="preserve">ления санитарно-защитных </w:t>
            </w:r>
            <w:r>
              <w:rPr>
                <w:rFonts w:ascii="Times New Roman" w:hAnsi="Times New Roman" w:cs="Times New Roman"/>
              </w:rPr>
              <w:lastRenderedPageBreak/>
              <w:t>зон</w:t>
            </w:r>
          </w:p>
        </w:tc>
      </w:tr>
    </w:tbl>
    <w:p w:rsidR="001766A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0110" w:rsidRDefault="006E0110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1228" w:rsidRP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FA6" w:rsidRPr="00321228" w:rsidRDefault="00054FA6" w:rsidP="00054FA6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>ЗОНА ИНЖЕНЕРНОЙ ИНФРАСТРУКТУРЫ (</w:t>
      </w:r>
      <w:r w:rsidRPr="0032122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И</w:t>
      </w:r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31"/>
        <w:gridCol w:w="2131"/>
        <w:gridCol w:w="2131"/>
        <w:gridCol w:w="2131"/>
        <w:gridCol w:w="2131"/>
        <w:gridCol w:w="2524"/>
      </w:tblGrid>
      <w:tr w:rsidR="00054FA6" w:rsidRPr="00321228" w:rsidTr="0079414F">
        <w:tc>
          <w:tcPr>
            <w:tcW w:w="2130" w:type="dxa"/>
            <w:vMerge w:val="restart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31" w:type="dxa"/>
            <w:vMerge w:val="restart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пользования,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054FA6" w:rsidRPr="00321228" w:rsidTr="0079414F">
        <w:tc>
          <w:tcPr>
            <w:tcW w:w="2130" w:type="dxa"/>
            <w:vMerge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Merge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054FA6" w:rsidRPr="00321228" w:rsidRDefault="00054FA6" w:rsidP="0005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FA6" w:rsidRPr="00054FA6" w:rsidTr="0079414F">
        <w:tc>
          <w:tcPr>
            <w:tcW w:w="2130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</w:t>
            </w:r>
          </w:p>
        </w:tc>
      </w:tr>
      <w:tr w:rsidR="00054FA6" w:rsidRPr="00054FA6" w:rsidTr="0079414F">
        <w:tc>
          <w:tcPr>
            <w:tcW w:w="2130" w:type="dxa"/>
            <w:vMerge w:val="restart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both"/>
              <w:rPr>
                <w:rFonts w:ascii="Times New Roman" w:hAnsi="Times New Roman" w:cs="Times New Roman"/>
              </w:rPr>
            </w:pPr>
            <w:r w:rsidRPr="00054FA6">
              <w:rPr>
                <w:rStyle w:val="FontStyle22"/>
                <w:sz w:val="22"/>
                <w:szCs w:val="22"/>
              </w:rPr>
              <w:t>коммунальное о</w:t>
            </w:r>
            <w:r w:rsidRPr="00054FA6">
              <w:rPr>
                <w:rStyle w:val="FontStyle22"/>
                <w:sz w:val="22"/>
                <w:szCs w:val="22"/>
              </w:rPr>
              <w:t>б</w:t>
            </w:r>
            <w:r w:rsidRPr="00054FA6">
              <w:rPr>
                <w:rStyle w:val="FontStyle22"/>
                <w:sz w:val="22"/>
                <w:szCs w:val="22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 w:val="restart"/>
            <w:vAlign w:val="center"/>
          </w:tcPr>
          <w:p w:rsidR="00054FA6" w:rsidRPr="00054FA6" w:rsidRDefault="00054FA6" w:rsidP="008427A1">
            <w:pPr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Устанавливаются сов</w:t>
            </w:r>
            <w:r w:rsidRPr="00054FA6">
              <w:rPr>
                <w:rFonts w:ascii="Times New Roman" w:hAnsi="Times New Roman" w:cs="Times New Roman"/>
              </w:rPr>
              <w:t>о</w:t>
            </w:r>
            <w:r w:rsidRPr="00054FA6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054FA6" w:rsidRPr="00054FA6" w:rsidTr="0079414F">
        <w:tc>
          <w:tcPr>
            <w:tcW w:w="2130" w:type="dxa"/>
            <w:vMerge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энергетика (6.7)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4FA6" w:rsidRPr="00054FA6" w:rsidTr="0079414F">
        <w:tc>
          <w:tcPr>
            <w:tcW w:w="2130" w:type="dxa"/>
            <w:vMerge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rPr>
                <w:rFonts w:ascii="Times New Roman" w:hAnsi="Times New Roman" w:cs="Times New Roman"/>
              </w:rPr>
            </w:pPr>
            <w:r w:rsidRPr="00054FA6">
              <w:rPr>
                <w:rStyle w:val="FontStyle22"/>
                <w:sz w:val="22"/>
                <w:szCs w:val="22"/>
              </w:rPr>
              <w:t>связь (6.8)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4FA6" w:rsidRPr="00054FA6" w:rsidTr="0079414F">
        <w:tc>
          <w:tcPr>
            <w:tcW w:w="2130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условно разреше</w:t>
            </w:r>
            <w:r w:rsidRPr="00054FA6">
              <w:rPr>
                <w:rFonts w:ascii="Times New Roman" w:hAnsi="Times New Roman" w:cs="Times New Roman"/>
              </w:rPr>
              <w:t>н</w:t>
            </w:r>
            <w:r w:rsidRPr="00054FA6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8427A1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4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-</w:t>
            </w:r>
          </w:p>
        </w:tc>
      </w:tr>
      <w:tr w:rsidR="00054FA6" w:rsidRPr="00054FA6" w:rsidTr="0079414F">
        <w:tc>
          <w:tcPr>
            <w:tcW w:w="2130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pStyle w:val="1a"/>
              <w:widowControl w:val="0"/>
              <w:ind w:left="0" w:firstLine="0"/>
              <w:rPr>
                <w:sz w:val="22"/>
                <w:szCs w:val="22"/>
              </w:rPr>
            </w:pPr>
            <w:r w:rsidRPr="00054FA6">
              <w:rPr>
                <w:sz w:val="22"/>
                <w:szCs w:val="22"/>
              </w:rPr>
              <w:t>земельные участки (территории) общ</w:t>
            </w:r>
            <w:r w:rsidRPr="00054FA6">
              <w:rPr>
                <w:sz w:val="22"/>
                <w:szCs w:val="22"/>
              </w:rPr>
              <w:t>е</w:t>
            </w:r>
            <w:r w:rsidRPr="00054FA6">
              <w:rPr>
                <w:sz w:val="22"/>
                <w:szCs w:val="22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054FA6">
              <w:rPr>
                <w:rFonts w:ascii="Times New Roman" w:hAnsi="Times New Roman" w:cs="Times New Roman"/>
              </w:rPr>
              <w:t>а</w:t>
            </w:r>
            <w:r w:rsidRPr="00054FA6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054FA6">
              <w:rPr>
                <w:rFonts w:ascii="Times New Roman" w:hAnsi="Times New Roman" w:cs="Times New Roman"/>
              </w:rPr>
              <w:t>а</w:t>
            </w:r>
            <w:r w:rsidRPr="00054FA6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054FA6">
              <w:rPr>
                <w:rFonts w:ascii="Times New Roman" w:hAnsi="Times New Roman" w:cs="Times New Roman"/>
              </w:rPr>
              <w:t>а</w:t>
            </w:r>
            <w:r w:rsidRPr="00054FA6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54FA6" w:rsidRPr="00054FA6" w:rsidRDefault="00054FA6" w:rsidP="00054FA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054FA6">
              <w:rPr>
                <w:rFonts w:ascii="Times New Roman" w:hAnsi="Times New Roman" w:cs="Times New Roman"/>
              </w:rPr>
              <w:t>а</w:t>
            </w:r>
            <w:r w:rsidRPr="00054FA6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054FA6" w:rsidRPr="00054FA6" w:rsidRDefault="00054FA6" w:rsidP="008427A1">
            <w:pPr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054FA6">
              <w:rPr>
                <w:rFonts w:ascii="Times New Roman" w:hAnsi="Times New Roman" w:cs="Times New Roman"/>
              </w:rPr>
              <w:t>е</w:t>
            </w:r>
            <w:r w:rsidRPr="00054FA6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054FA6" w:rsidRDefault="00054FA6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766A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766A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Default="00A276DF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76DF" w:rsidRPr="00321228" w:rsidRDefault="00A276DF" w:rsidP="00A276DF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74C84">
        <w:rPr>
          <w:rFonts w:ascii="Times New Roman" w:eastAsia="Times New Roman" w:hAnsi="Times New Roman" w:cs="Times New Roman"/>
          <w:color w:val="auto"/>
          <w:sz w:val="24"/>
          <w:szCs w:val="24"/>
        </w:rPr>
        <w:t>ЗОНА ТРАНСПОРТНОЙ ИНФРАСТРУКТУРЫ (</w:t>
      </w:r>
      <w:r w:rsidRPr="00874C8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Т</w:t>
      </w:r>
      <w:r w:rsidRPr="00874C84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jc w:val="center"/>
        <w:tblLook w:val="04A0"/>
      </w:tblPr>
      <w:tblGrid>
        <w:gridCol w:w="2130"/>
        <w:gridCol w:w="2131"/>
        <w:gridCol w:w="2131"/>
        <w:gridCol w:w="2131"/>
        <w:gridCol w:w="2131"/>
        <w:gridCol w:w="2131"/>
        <w:gridCol w:w="2524"/>
      </w:tblGrid>
      <w:tr w:rsidR="00874C84" w:rsidRPr="00511696" w:rsidTr="00212B46">
        <w:trPr>
          <w:jc w:val="center"/>
        </w:trPr>
        <w:tc>
          <w:tcPr>
            <w:tcW w:w="2130" w:type="dxa"/>
            <w:vMerge w:val="restart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Виды разрешенного использования з</w:t>
            </w:r>
            <w:r w:rsidRPr="00511696">
              <w:rPr>
                <w:rFonts w:ascii="Times New Roman" w:hAnsi="Times New Roman" w:cs="Times New Roman"/>
              </w:rPr>
              <w:t>е</w:t>
            </w:r>
            <w:r w:rsidRPr="00511696">
              <w:rPr>
                <w:rFonts w:ascii="Times New Roman" w:hAnsi="Times New Roman" w:cs="Times New Roman"/>
              </w:rPr>
              <w:t>мельных участков и объектов капитал</w:t>
            </w:r>
            <w:r w:rsidRPr="00511696">
              <w:rPr>
                <w:rFonts w:ascii="Times New Roman" w:hAnsi="Times New Roman" w:cs="Times New Roman"/>
              </w:rPr>
              <w:t>ь</w:t>
            </w:r>
            <w:r w:rsidRPr="00511696">
              <w:rPr>
                <w:rFonts w:ascii="Times New Roman" w:hAnsi="Times New Roman" w:cs="Times New Roman"/>
              </w:rPr>
              <w:t>ного строительства</w:t>
            </w:r>
          </w:p>
        </w:tc>
        <w:tc>
          <w:tcPr>
            <w:tcW w:w="2131" w:type="dxa"/>
            <w:vMerge w:val="restart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Наименование вида разрешенного и</w:t>
            </w:r>
            <w:r w:rsidRPr="00511696">
              <w:rPr>
                <w:rFonts w:ascii="Times New Roman" w:hAnsi="Times New Roman" w:cs="Times New Roman"/>
              </w:rPr>
              <w:t>с</w:t>
            </w:r>
            <w:r w:rsidRPr="00511696">
              <w:rPr>
                <w:rFonts w:ascii="Times New Roman" w:hAnsi="Times New Roman" w:cs="Times New Roman"/>
              </w:rPr>
              <w:t>пользования,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Ограничения использ</w:t>
            </w:r>
            <w:r w:rsidRPr="00511696">
              <w:rPr>
                <w:rFonts w:ascii="Times New Roman" w:hAnsi="Times New Roman" w:cs="Times New Roman"/>
              </w:rPr>
              <w:t>о</w:t>
            </w:r>
            <w:r w:rsidRPr="00511696">
              <w:rPr>
                <w:rFonts w:ascii="Times New Roman" w:hAnsi="Times New Roman" w:cs="Times New Roman"/>
              </w:rPr>
              <w:t>вания земельных учас</w:t>
            </w:r>
            <w:r w:rsidRPr="00511696">
              <w:rPr>
                <w:rFonts w:ascii="Times New Roman" w:hAnsi="Times New Roman" w:cs="Times New Roman"/>
              </w:rPr>
              <w:t>т</w:t>
            </w:r>
            <w:r w:rsidRPr="00511696">
              <w:rPr>
                <w:rFonts w:ascii="Times New Roman" w:hAnsi="Times New Roman" w:cs="Times New Roman"/>
              </w:rPr>
              <w:t>ков и объектов кап</w:t>
            </w:r>
            <w:r w:rsidRPr="00511696">
              <w:rPr>
                <w:rFonts w:ascii="Times New Roman" w:hAnsi="Times New Roman" w:cs="Times New Roman"/>
              </w:rPr>
              <w:t>и</w:t>
            </w:r>
            <w:r w:rsidRPr="00511696">
              <w:rPr>
                <w:rFonts w:ascii="Times New Roman" w:hAnsi="Times New Roman" w:cs="Times New Roman"/>
              </w:rPr>
              <w:t>тального строительства</w:t>
            </w: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Предельные (мин</w:t>
            </w:r>
            <w:r w:rsidRPr="00511696">
              <w:rPr>
                <w:rFonts w:ascii="Times New Roman" w:hAnsi="Times New Roman" w:cs="Times New Roman"/>
              </w:rPr>
              <w:t>и</w:t>
            </w:r>
            <w:r w:rsidRPr="00511696">
              <w:rPr>
                <w:rFonts w:ascii="Times New Roman" w:hAnsi="Times New Roman" w:cs="Times New Roman"/>
              </w:rPr>
              <w:t>мальные и (или) максимальные) размеры земельных участков, в том числе их площадь, га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Минимальные о</w:t>
            </w:r>
            <w:r w:rsidRPr="00511696">
              <w:rPr>
                <w:rFonts w:ascii="Times New Roman" w:hAnsi="Times New Roman" w:cs="Times New Roman"/>
              </w:rPr>
              <w:t>т</w:t>
            </w:r>
            <w:r w:rsidRPr="00511696">
              <w:rPr>
                <w:rFonts w:ascii="Times New Roman" w:hAnsi="Times New Roman" w:cs="Times New Roman"/>
              </w:rPr>
              <w:t>ступы от границ земельных участков в целях определ</w:t>
            </w:r>
            <w:r w:rsidRPr="00511696">
              <w:rPr>
                <w:rFonts w:ascii="Times New Roman" w:hAnsi="Times New Roman" w:cs="Times New Roman"/>
              </w:rPr>
              <w:t>е</w:t>
            </w:r>
            <w:r w:rsidRPr="00511696">
              <w:rPr>
                <w:rFonts w:ascii="Times New Roman" w:hAnsi="Times New Roman" w:cs="Times New Roman"/>
              </w:rPr>
              <w:t>ния мест допуст</w:t>
            </w:r>
            <w:r w:rsidRPr="00511696">
              <w:rPr>
                <w:rFonts w:ascii="Times New Roman" w:hAnsi="Times New Roman" w:cs="Times New Roman"/>
              </w:rPr>
              <w:t>и</w:t>
            </w:r>
            <w:r w:rsidRPr="00511696">
              <w:rPr>
                <w:rFonts w:ascii="Times New Roman" w:hAnsi="Times New Roman" w:cs="Times New Roman"/>
              </w:rPr>
              <w:t>мого размещения зданий, строений, сооружений, за пределами которых запрещено стро</w:t>
            </w:r>
            <w:r w:rsidRPr="00511696">
              <w:rPr>
                <w:rFonts w:ascii="Times New Roman" w:hAnsi="Times New Roman" w:cs="Times New Roman"/>
              </w:rPr>
              <w:t>и</w:t>
            </w:r>
            <w:r w:rsidRPr="00511696">
              <w:rPr>
                <w:rFonts w:ascii="Times New Roman" w:hAnsi="Times New Roman" w:cs="Times New Roman"/>
              </w:rPr>
              <w:t>тельство зданий, строений, сооруж</w:t>
            </w:r>
            <w:r w:rsidRPr="00511696">
              <w:rPr>
                <w:rFonts w:ascii="Times New Roman" w:hAnsi="Times New Roman" w:cs="Times New Roman"/>
              </w:rPr>
              <w:t>е</w:t>
            </w:r>
            <w:r w:rsidRPr="00511696">
              <w:rPr>
                <w:rFonts w:ascii="Times New Roman" w:hAnsi="Times New Roman" w:cs="Times New Roman"/>
              </w:rPr>
              <w:t>ний, м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</w:rPr>
            </w:pPr>
            <w:r w:rsidRPr="00511696">
              <w:rPr>
                <w:rFonts w:ascii="Times New Roman" w:hAnsi="Times New Roman" w:cs="Times New Roman"/>
              </w:rPr>
              <w:t>Максимальный процент застройки в границах земел</w:t>
            </w:r>
            <w:r w:rsidRPr="00511696">
              <w:rPr>
                <w:rFonts w:ascii="Times New Roman" w:hAnsi="Times New Roman" w:cs="Times New Roman"/>
              </w:rPr>
              <w:t>ь</w:t>
            </w:r>
            <w:r w:rsidRPr="00511696">
              <w:rPr>
                <w:rFonts w:ascii="Times New Roman" w:hAnsi="Times New Roman" w:cs="Times New Roman"/>
              </w:rPr>
              <w:t>ного участка</w:t>
            </w:r>
          </w:p>
        </w:tc>
        <w:tc>
          <w:tcPr>
            <w:tcW w:w="2524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4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Merge w:val="restart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both"/>
              <w:rPr>
                <w:rStyle w:val="FontStyle22"/>
                <w:sz w:val="24"/>
                <w:szCs w:val="24"/>
              </w:rPr>
            </w:pPr>
            <w:r w:rsidRPr="00511696">
              <w:rPr>
                <w:rStyle w:val="FontStyle22"/>
                <w:sz w:val="24"/>
                <w:szCs w:val="24"/>
              </w:rPr>
              <w:t>хранение авт</w:t>
            </w:r>
            <w:r w:rsidRPr="00511696">
              <w:rPr>
                <w:rStyle w:val="FontStyle22"/>
                <w:sz w:val="24"/>
                <w:szCs w:val="24"/>
              </w:rPr>
              <w:t>о</w:t>
            </w:r>
            <w:r w:rsidRPr="00511696">
              <w:rPr>
                <w:rStyle w:val="FontStyle22"/>
                <w:sz w:val="24"/>
                <w:szCs w:val="24"/>
              </w:rPr>
              <w:t>транспорта (2.7.1)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до 0,30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4" w:type="dxa"/>
            <w:vMerge w:val="restart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Устанавливаются с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вокупностью треб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ваний, определенных в главе 9 части I</w:t>
            </w:r>
            <w:r w:rsidRPr="00511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both"/>
              <w:rPr>
                <w:rStyle w:val="FontStyle22"/>
                <w:sz w:val="24"/>
                <w:szCs w:val="24"/>
              </w:rPr>
            </w:pPr>
            <w:r w:rsidRPr="00511696">
              <w:rPr>
                <w:rStyle w:val="FontStyle22"/>
                <w:sz w:val="24"/>
                <w:szCs w:val="24"/>
              </w:rPr>
              <w:t>объекты дорожн</w:t>
            </w:r>
            <w:r w:rsidRPr="00511696">
              <w:rPr>
                <w:rStyle w:val="FontStyle22"/>
                <w:sz w:val="24"/>
                <w:szCs w:val="24"/>
              </w:rPr>
              <w:t>о</w:t>
            </w:r>
            <w:r w:rsidRPr="00511696">
              <w:rPr>
                <w:rStyle w:val="FontStyle22"/>
                <w:sz w:val="24"/>
                <w:szCs w:val="24"/>
              </w:rPr>
              <w:t>го сервиса (4.9.1)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4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Style w:val="FontStyle22"/>
                <w:sz w:val="24"/>
                <w:szCs w:val="24"/>
              </w:rPr>
              <w:t xml:space="preserve">автомобильный </w:t>
            </w:r>
            <w:r w:rsidRPr="00511696">
              <w:rPr>
                <w:rStyle w:val="FontStyle22"/>
                <w:sz w:val="24"/>
                <w:szCs w:val="24"/>
              </w:rPr>
              <w:lastRenderedPageBreak/>
              <w:t>транспорт (7.2)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Данный параметр 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подлежит у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4" w:type="dxa"/>
            <w:vMerge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46" w:rsidRPr="00511696" w:rsidTr="00212B46">
        <w:trPr>
          <w:jc w:val="center"/>
        </w:trPr>
        <w:tc>
          <w:tcPr>
            <w:tcW w:w="2130" w:type="dxa"/>
            <w:vMerge w:val="restart"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условно разр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шенные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both"/>
              <w:rPr>
                <w:rFonts w:ascii="Times New Roman" w:hAnsi="Times New Roman" w:cs="Times New Roman"/>
              </w:rPr>
            </w:pPr>
            <w:r w:rsidRPr="00054FA6">
              <w:rPr>
                <w:rStyle w:val="FontStyle22"/>
                <w:sz w:val="22"/>
                <w:szCs w:val="22"/>
              </w:rPr>
              <w:t>коммунальное о</w:t>
            </w:r>
            <w:r w:rsidRPr="00054FA6">
              <w:rPr>
                <w:rStyle w:val="FontStyle22"/>
                <w:sz w:val="22"/>
                <w:szCs w:val="22"/>
              </w:rPr>
              <w:t>б</w:t>
            </w:r>
            <w:r w:rsidRPr="00054FA6">
              <w:rPr>
                <w:rStyle w:val="FontStyle22"/>
                <w:sz w:val="22"/>
                <w:szCs w:val="22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 w:val="restart"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A6">
              <w:rPr>
                <w:rFonts w:ascii="Times New Roman" w:hAnsi="Times New Roman" w:cs="Times New Roman"/>
              </w:rPr>
              <w:t>Устанавливаются сов</w:t>
            </w:r>
            <w:r w:rsidRPr="00054FA6">
              <w:rPr>
                <w:rFonts w:ascii="Times New Roman" w:hAnsi="Times New Roman" w:cs="Times New Roman"/>
              </w:rPr>
              <w:t>о</w:t>
            </w:r>
            <w:r w:rsidRPr="00054FA6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212B46" w:rsidRPr="00511696" w:rsidTr="00212B46">
        <w:trPr>
          <w:jc w:val="center"/>
        </w:trPr>
        <w:tc>
          <w:tcPr>
            <w:tcW w:w="2130" w:type="dxa"/>
            <w:vMerge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энергетика (6.7)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B46" w:rsidRPr="00511696" w:rsidTr="00212B46">
        <w:trPr>
          <w:jc w:val="center"/>
        </w:trPr>
        <w:tc>
          <w:tcPr>
            <w:tcW w:w="2130" w:type="dxa"/>
            <w:vMerge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rPr>
                <w:rFonts w:ascii="Times New Roman" w:hAnsi="Times New Roman" w:cs="Times New Roman"/>
              </w:rPr>
            </w:pPr>
            <w:r w:rsidRPr="00054FA6">
              <w:rPr>
                <w:rStyle w:val="FontStyle22"/>
                <w:sz w:val="22"/>
                <w:szCs w:val="22"/>
              </w:rPr>
              <w:t>связь (6.8)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212B46" w:rsidRPr="00054FA6" w:rsidRDefault="00212B46" w:rsidP="00212B46">
            <w:pPr>
              <w:jc w:val="center"/>
              <w:rPr>
                <w:rFonts w:ascii="Times New Roman" w:hAnsi="Times New Roman" w:cs="Times New Roman"/>
              </w:rPr>
            </w:pPr>
            <w:r w:rsidRPr="00054FA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4" w:type="dxa"/>
            <w:vMerge/>
            <w:vAlign w:val="center"/>
          </w:tcPr>
          <w:p w:rsidR="00212B46" w:rsidRPr="00511696" w:rsidRDefault="00212B46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84" w:rsidRPr="00511696" w:rsidTr="00212B46">
        <w:trPr>
          <w:jc w:val="center"/>
        </w:trPr>
        <w:tc>
          <w:tcPr>
            <w:tcW w:w="2130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</w:p>
        </w:tc>
        <w:tc>
          <w:tcPr>
            <w:tcW w:w="2131" w:type="dxa"/>
            <w:vAlign w:val="center"/>
          </w:tcPr>
          <w:p w:rsidR="00874C84" w:rsidRPr="00511696" w:rsidRDefault="00874C84" w:rsidP="00212B46">
            <w:pPr>
              <w:pStyle w:val="1a"/>
              <w:widowControl w:val="0"/>
              <w:ind w:left="0" w:firstLine="0"/>
              <w:rPr>
                <w:sz w:val="24"/>
                <w:szCs w:val="24"/>
              </w:rPr>
            </w:pPr>
            <w:r w:rsidRPr="00511696">
              <w:rPr>
                <w:sz w:val="24"/>
                <w:szCs w:val="24"/>
              </w:rPr>
              <w:t>земельные учас</w:t>
            </w:r>
            <w:r w:rsidRPr="00511696">
              <w:rPr>
                <w:sz w:val="24"/>
                <w:szCs w:val="24"/>
              </w:rPr>
              <w:t>т</w:t>
            </w:r>
            <w:r w:rsidRPr="00511696">
              <w:rPr>
                <w:sz w:val="24"/>
                <w:szCs w:val="24"/>
              </w:rPr>
              <w:t>ки (территории) общего пользов</w:t>
            </w:r>
            <w:r w:rsidRPr="00511696">
              <w:rPr>
                <w:sz w:val="24"/>
                <w:szCs w:val="24"/>
              </w:rPr>
              <w:t>а</w:t>
            </w:r>
            <w:r w:rsidRPr="00511696">
              <w:rPr>
                <w:sz w:val="24"/>
                <w:szCs w:val="24"/>
              </w:rPr>
              <w:t>ния (12.0)</w:t>
            </w:r>
          </w:p>
        </w:tc>
        <w:tc>
          <w:tcPr>
            <w:tcW w:w="8524" w:type="dxa"/>
            <w:gridSpan w:val="4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2524" w:type="dxa"/>
            <w:vAlign w:val="center"/>
          </w:tcPr>
          <w:p w:rsidR="00874C84" w:rsidRPr="00511696" w:rsidRDefault="00874C84" w:rsidP="00212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не по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11696">
              <w:rPr>
                <w:rFonts w:ascii="Times New Roman" w:hAnsi="Times New Roman" w:cs="Times New Roman"/>
                <w:sz w:val="24"/>
                <w:szCs w:val="24"/>
              </w:rPr>
              <w:t>лежат приватизации</w:t>
            </w:r>
          </w:p>
        </w:tc>
      </w:tr>
    </w:tbl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21228" w:rsidRDefault="00321228" w:rsidP="001766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21228" w:rsidRPr="00321228" w:rsidRDefault="00321228" w:rsidP="00321228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СЕЛЬСКОХОЗЯЙСТВЕННОГО ИСПОЛЬЗОВАНИЯ</w:t>
      </w:r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СХ1</w:t>
      </w:r>
      <w:r w:rsidRPr="0032122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351"/>
        <w:gridCol w:w="2131"/>
        <w:gridCol w:w="2131"/>
        <w:gridCol w:w="2131"/>
        <w:gridCol w:w="2131"/>
        <w:gridCol w:w="2524"/>
      </w:tblGrid>
      <w:tr w:rsidR="00321228" w:rsidRPr="00321228" w:rsidTr="00321228">
        <w:tc>
          <w:tcPr>
            <w:tcW w:w="2130" w:type="dxa"/>
            <w:vMerge w:val="restart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351" w:type="dxa"/>
            <w:vMerge w:val="restart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решенного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ния, код</w:t>
            </w:r>
          </w:p>
        </w:tc>
        <w:tc>
          <w:tcPr>
            <w:tcW w:w="8524" w:type="dxa"/>
            <w:gridSpan w:val="4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321228" w:rsidRPr="00321228" w:rsidTr="00321228">
        <w:tc>
          <w:tcPr>
            <w:tcW w:w="2130" w:type="dxa"/>
            <w:vMerge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1" w:type="dxa"/>
            <w:vMerge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228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1228" w:rsidRPr="00321228" w:rsidTr="00321228">
        <w:tc>
          <w:tcPr>
            <w:tcW w:w="2130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5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321228" w:rsidRPr="00321228" w:rsidRDefault="00321228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7</w:t>
            </w:r>
          </w:p>
        </w:tc>
      </w:tr>
      <w:tr w:rsidR="008427A1" w:rsidRPr="00321228" w:rsidTr="00321228">
        <w:tc>
          <w:tcPr>
            <w:tcW w:w="2130" w:type="dxa"/>
            <w:vMerge w:val="restart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351" w:type="dxa"/>
            <w:vAlign w:val="center"/>
          </w:tcPr>
          <w:p w:rsidR="008427A1" w:rsidRPr="00321228" w:rsidRDefault="008427A1" w:rsidP="00321228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сельскохозяйственное использование  (1.0)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8427A1" w:rsidRPr="00321228" w:rsidRDefault="008427A1" w:rsidP="008427A1">
            <w:pPr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Без права возведения объектов капитального строительства</w:t>
            </w:r>
          </w:p>
        </w:tc>
      </w:tr>
      <w:tr w:rsidR="008427A1" w:rsidRPr="00321228" w:rsidTr="00321228">
        <w:tc>
          <w:tcPr>
            <w:tcW w:w="2130" w:type="dxa"/>
            <w:vMerge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51" w:type="dxa"/>
            <w:vAlign w:val="center"/>
          </w:tcPr>
          <w:p w:rsidR="008427A1" w:rsidRPr="00321228" w:rsidRDefault="008427A1" w:rsidP="00321228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овощеводство (1.3)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-</w:t>
            </w:r>
          </w:p>
        </w:tc>
      </w:tr>
      <w:tr w:rsidR="008427A1" w:rsidRPr="00321228" w:rsidTr="00321228">
        <w:tc>
          <w:tcPr>
            <w:tcW w:w="2130" w:type="dxa"/>
            <w:vMerge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51" w:type="dxa"/>
            <w:vAlign w:val="center"/>
          </w:tcPr>
          <w:p w:rsidR="008427A1" w:rsidRPr="00642D71" w:rsidRDefault="008427A1" w:rsidP="0079414F">
            <w:pPr>
              <w:rPr>
                <w:rStyle w:val="FontStyle22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ведение огородн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чества (13.1)</w:t>
            </w:r>
          </w:p>
        </w:tc>
        <w:tc>
          <w:tcPr>
            <w:tcW w:w="2131" w:type="dxa"/>
            <w:vAlign w:val="center"/>
          </w:tcPr>
          <w:p w:rsidR="008427A1" w:rsidRPr="00642D71" w:rsidRDefault="008427A1" w:rsidP="0079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от 0,02 до 0,15</w:t>
            </w:r>
          </w:p>
        </w:tc>
        <w:tc>
          <w:tcPr>
            <w:tcW w:w="2131" w:type="dxa"/>
            <w:vAlign w:val="center"/>
          </w:tcPr>
          <w:p w:rsidR="008427A1" w:rsidRPr="00642D71" w:rsidRDefault="008427A1" w:rsidP="0079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8427A1" w:rsidRPr="00642D71" w:rsidRDefault="008427A1" w:rsidP="0079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131" w:type="dxa"/>
            <w:vAlign w:val="center"/>
          </w:tcPr>
          <w:p w:rsidR="008427A1" w:rsidRPr="00642D71" w:rsidRDefault="008427A1" w:rsidP="0079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Данный параметр не подлежит у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тановлению</w:t>
            </w:r>
          </w:p>
        </w:tc>
        <w:tc>
          <w:tcPr>
            <w:tcW w:w="2524" w:type="dxa"/>
            <w:vAlign w:val="center"/>
          </w:tcPr>
          <w:p w:rsidR="008427A1" w:rsidRPr="00642D71" w:rsidRDefault="008427A1" w:rsidP="0084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Без права возведения объектов капитальн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2D71">
              <w:rPr>
                <w:rFonts w:ascii="Times New Roman" w:hAnsi="Times New Roman" w:cs="Times New Roman"/>
                <w:sz w:val="24"/>
                <w:szCs w:val="24"/>
              </w:rPr>
              <w:t>го строительства</w:t>
            </w:r>
          </w:p>
        </w:tc>
      </w:tr>
      <w:tr w:rsidR="008427A1" w:rsidRPr="00321228" w:rsidTr="00321228">
        <w:tc>
          <w:tcPr>
            <w:tcW w:w="2130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условно разреше</w:t>
            </w:r>
            <w:r w:rsidRPr="00321228">
              <w:rPr>
                <w:rFonts w:ascii="Times New Roman" w:hAnsi="Times New Roman" w:cs="Times New Roman"/>
              </w:rPr>
              <w:t>н</w:t>
            </w:r>
            <w:r w:rsidRPr="00321228">
              <w:rPr>
                <w:rFonts w:ascii="Times New Roman" w:hAnsi="Times New Roman" w:cs="Times New Roman"/>
              </w:rPr>
              <w:lastRenderedPageBreak/>
              <w:t>ные</w:t>
            </w:r>
          </w:p>
        </w:tc>
        <w:tc>
          <w:tcPr>
            <w:tcW w:w="2351" w:type="dxa"/>
            <w:vAlign w:val="center"/>
          </w:tcPr>
          <w:p w:rsidR="008427A1" w:rsidRPr="00321228" w:rsidRDefault="008427A1" w:rsidP="00321228">
            <w:pPr>
              <w:rPr>
                <w:rStyle w:val="FontStyle22"/>
                <w:sz w:val="22"/>
                <w:szCs w:val="22"/>
              </w:rPr>
            </w:pPr>
            <w:r w:rsidRPr="00321228">
              <w:rPr>
                <w:rFonts w:ascii="Times New Roman" w:hAnsi="Times New Roman" w:cs="Times New Roman"/>
              </w:rPr>
              <w:lastRenderedPageBreak/>
              <w:t>коммунальное обсл</w:t>
            </w:r>
            <w:r w:rsidRPr="00321228">
              <w:rPr>
                <w:rFonts w:ascii="Times New Roman" w:hAnsi="Times New Roman" w:cs="Times New Roman"/>
              </w:rPr>
              <w:t>у</w:t>
            </w:r>
            <w:r w:rsidRPr="00321228">
              <w:rPr>
                <w:rFonts w:ascii="Times New Roman" w:hAnsi="Times New Roman" w:cs="Times New Roman"/>
              </w:rPr>
              <w:lastRenderedPageBreak/>
              <w:t>живание (3.1)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321228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 xml:space="preserve">Данный параметр </w:t>
            </w:r>
            <w:r w:rsidRPr="00321228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8427A1" w:rsidRPr="00321228" w:rsidRDefault="008427A1" w:rsidP="008427A1">
            <w:pPr>
              <w:tabs>
                <w:tab w:val="left" w:pos="1440"/>
              </w:tabs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lastRenderedPageBreak/>
              <w:t>Устанавливаются сов</w:t>
            </w:r>
            <w:r w:rsidRPr="00321228">
              <w:rPr>
                <w:rFonts w:ascii="Times New Roman" w:hAnsi="Times New Roman" w:cs="Times New Roman"/>
              </w:rPr>
              <w:t>о</w:t>
            </w:r>
            <w:r w:rsidRPr="00321228">
              <w:rPr>
                <w:rFonts w:ascii="Times New Roman" w:hAnsi="Times New Roman" w:cs="Times New Roman"/>
              </w:rPr>
              <w:lastRenderedPageBreak/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8427A1" w:rsidRPr="00321228" w:rsidTr="00321228">
        <w:tc>
          <w:tcPr>
            <w:tcW w:w="2130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lastRenderedPageBreak/>
              <w:t>вспомогательные</w:t>
            </w:r>
          </w:p>
        </w:tc>
        <w:tc>
          <w:tcPr>
            <w:tcW w:w="2351" w:type="dxa"/>
            <w:vAlign w:val="center"/>
          </w:tcPr>
          <w:p w:rsidR="008427A1" w:rsidRPr="00321228" w:rsidRDefault="008427A1" w:rsidP="00321228">
            <w:pPr>
              <w:pStyle w:val="1a"/>
              <w:widowControl w:val="0"/>
              <w:ind w:left="0" w:firstLine="0"/>
              <w:rPr>
                <w:sz w:val="22"/>
                <w:szCs w:val="22"/>
              </w:rPr>
            </w:pPr>
            <w:r w:rsidRPr="0032122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8427A1" w:rsidRPr="00321228" w:rsidRDefault="008427A1" w:rsidP="00321228">
            <w:pPr>
              <w:jc w:val="center"/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321228">
              <w:rPr>
                <w:rFonts w:ascii="Times New Roman" w:hAnsi="Times New Roman" w:cs="Times New Roman"/>
              </w:rPr>
              <w:t>а</w:t>
            </w:r>
            <w:r w:rsidRPr="00321228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8427A1" w:rsidRPr="00321228" w:rsidRDefault="008427A1" w:rsidP="008427A1">
            <w:pPr>
              <w:rPr>
                <w:rFonts w:ascii="Times New Roman" w:hAnsi="Times New Roman" w:cs="Times New Roman"/>
              </w:rPr>
            </w:pPr>
            <w:r w:rsidRPr="00321228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321228">
              <w:rPr>
                <w:rFonts w:ascii="Times New Roman" w:hAnsi="Times New Roman" w:cs="Times New Roman"/>
              </w:rPr>
              <w:t>е</w:t>
            </w:r>
            <w:r w:rsidRPr="00321228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321228" w:rsidRPr="008427A1" w:rsidRDefault="00321228" w:rsidP="008427A1">
      <w:pPr>
        <w:spacing w:after="0" w:line="240" w:lineRule="auto"/>
        <w:ind w:left="1276" w:hanging="1560"/>
        <w:jc w:val="both"/>
        <w:rPr>
          <w:rFonts w:ascii="Times New Roman" w:hAnsi="Times New Roman" w:cs="Times New Roman"/>
          <w:sz w:val="20"/>
          <w:szCs w:val="20"/>
        </w:rPr>
      </w:pPr>
      <w:r w:rsidRPr="008427A1">
        <w:rPr>
          <w:rFonts w:ascii="Times New Roman" w:hAnsi="Times New Roman" w:cs="Times New Roman"/>
          <w:b/>
          <w:sz w:val="20"/>
          <w:szCs w:val="20"/>
        </w:rPr>
        <w:t xml:space="preserve">Примечание: *- </w:t>
      </w:r>
      <w:r w:rsidRPr="008427A1">
        <w:rPr>
          <w:rFonts w:ascii="Times New Roman" w:hAnsi="Times New Roman" w:cs="Times New Roman"/>
          <w:sz w:val="20"/>
          <w:szCs w:val="20"/>
        </w:rPr>
        <w:t>Выбор указанных видов разрешенного использования земельных участков и объектов капитального строительства возможен только при условии, если такие виды не накладывают дополнительных ограничений на прилегающую территорию.</w:t>
      </w:r>
    </w:p>
    <w:p w:rsidR="001766AA" w:rsidRPr="008427A1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7512" w:rsidRDefault="005F7512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7512" w:rsidRPr="008427A1" w:rsidRDefault="005F7512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7A1" w:rsidRPr="007649D9" w:rsidRDefault="008427A1" w:rsidP="008427A1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ПРОИЗВОДСТВЕННАЯ ЗОНА СЕЛЬСКОХОЗЯЙСТВЕННЫХ ПРЕДПРИЯТИЙ (СХ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29"/>
        <w:gridCol w:w="2396"/>
        <w:gridCol w:w="7"/>
        <w:gridCol w:w="2124"/>
        <w:gridCol w:w="6"/>
        <w:gridCol w:w="2124"/>
        <w:gridCol w:w="6"/>
        <w:gridCol w:w="2124"/>
        <w:gridCol w:w="6"/>
        <w:gridCol w:w="2124"/>
        <w:gridCol w:w="6"/>
        <w:gridCol w:w="2516"/>
        <w:gridCol w:w="6"/>
      </w:tblGrid>
      <w:tr w:rsidR="005F7512" w:rsidRPr="005F7512" w:rsidTr="005F7512">
        <w:tc>
          <w:tcPr>
            <w:tcW w:w="2129" w:type="dxa"/>
            <w:vMerge w:val="restart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403" w:type="dxa"/>
            <w:gridSpan w:val="2"/>
            <w:vMerge w:val="restart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решенного использов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ния, код</w:t>
            </w:r>
          </w:p>
        </w:tc>
        <w:tc>
          <w:tcPr>
            <w:tcW w:w="8520" w:type="dxa"/>
            <w:gridSpan w:val="8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2" w:type="dxa"/>
            <w:gridSpan w:val="2"/>
            <w:vMerge w:val="restart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3" w:type="dxa"/>
            <w:gridSpan w:val="2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512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7512" w:rsidRPr="005F7512" w:rsidTr="005F7512">
        <w:tc>
          <w:tcPr>
            <w:tcW w:w="2129" w:type="dxa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2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7</w:t>
            </w:r>
          </w:p>
        </w:tc>
      </w:tr>
      <w:tr w:rsidR="005F7512" w:rsidRPr="005F7512" w:rsidTr="005F7512">
        <w:tc>
          <w:tcPr>
            <w:tcW w:w="2129" w:type="dxa"/>
            <w:vMerge w:val="restart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растениеводство (1.1)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0,04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Высота – до 5 м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2" w:type="dxa"/>
            <w:gridSpan w:val="2"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Запрет на возведение объектов капитального строительства</w:t>
            </w: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животноводство (1.7)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0,04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Высота – до 12 м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2" w:type="dxa"/>
            <w:gridSpan w:val="2"/>
            <w:vMerge w:val="restart"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Устанавливаются сов</w:t>
            </w:r>
            <w:r w:rsidRPr="005F7512">
              <w:rPr>
                <w:rFonts w:ascii="Times New Roman" w:hAnsi="Times New Roman" w:cs="Times New Roman"/>
              </w:rPr>
              <w:t>о</w:t>
            </w:r>
            <w:r w:rsidRPr="005F7512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хранение и перерабо</w:t>
            </w:r>
            <w:r w:rsidRPr="005F7512">
              <w:rPr>
                <w:rFonts w:ascii="Times New Roman" w:hAnsi="Times New Roman" w:cs="Times New Roman"/>
              </w:rPr>
              <w:t>т</w:t>
            </w:r>
            <w:r w:rsidRPr="005F7512">
              <w:rPr>
                <w:rFonts w:ascii="Times New Roman" w:hAnsi="Times New Roman" w:cs="Times New Roman"/>
              </w:rPr>
              <w:t>ка сельскохозяйстве</w:t>
            </w:r>
            <w:r w:rsidRPr="005F7512">
              <w:rPr>
                <w:rFonts w:ascii="Times New Roman" w:hAnsi="Times New Roman" w:cs="Times New Roman"/>
              </w:rPr>
              <w:t>н</w:t>
            </w:r>
            <w:r w:rsidRPr="005F7512">
              <w:rPr>
                <w:rFonts w:ascii="Times New Roman" w:hAnsi="Times New Roman" w:cs="Times New Roman"/>
              </w:rPr>
              <w:t>ной продукции (1.15)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0,04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Высота – до 30 м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10 до 90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обеспечение сельск</w:t>
            </w:r>
            <w:r w:rsidRPr="005F7512">
              <w:rPr>
                <w:rFonts w:ascii="Times New Roman" w:hAnsi="Times New Roman" w:cs="Times New Roman"/>
              </w:rPr>
              <w:t>о</w:t>
            </w:r>
            <w:r w:rsidRPr="005F7512">
              <w:rPr>
                <w:rFonts w:ascii="Times New Roman" w:hAnsi="Times New Roman" w:cs="Times New Roman"/>
              </w:rPr>
              <w:t>хозяйственного прои</w:t>
            </w:r>
            <w:r w:rsidRPr="005F7512">
              <w:rPr>
                <w:rFonts w:ascii="Times New Roman" w:hAnsi="Times New Roman" w:cs="Times New Roman"/>
              </w:rPr>
              <w:t>з</w:t>
            </w:r>
            <w:r w:rsidRPr="005F7512">
              <w:rPr>
                <w:rFonts w:ascii="Times New Roman" w:hAnsi="Times New Roman" w:cs="Times New Roman"/>
              </w:rPr>
              <w:t>водства (1.18)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0,04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Высота – до 30 м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10 до 90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коммунальное обсл</w:t>
            </w:r>
            <w:r w:rsidRPr="005F7512">
              <w:rPr>
                <w:rFonts w:ascii="Times New Roman" w:hAnsi="Times New Roman" w:cs="Times New Roman"/>
              </w:rPr>
              <w:t>у</w:t>
            </w:r>
            <w:r w:rsidRPr="005F7512">
              <w:rPr>
                <w:rFonts w:ascii="Times New Roman" w:hAnsi="Times New Roman" w:cs="Times New Roman"/>
              </w:rPr>
              <w:lastRenderedPageBreak/>
              <w:t>живание (3.1)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5F7512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 xml:space="preserve">Данный параметр </w:t>
            </w:r>
            <w:r w:rsidRPr="005F7512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3" w:type="dxa"/>
            <w:gridSpan w:val="2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склады (6.9)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10 до 70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rPr>
          <w:gridAfter w:val="1"/>
          <w:wAfter w:w="6" w:type="dxa"/>
        </w:trPr>
        <w:tc>
          <w:tcPr>
            <w:tcW w:w="2129" w:type="dxa"/>
            <w:vMerge w:val="restart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условно разреше</w:t>
            </w:r>
            <w:r w:rsidRPr="005F7512">
              <w:rPr>
                <w:rFonts w:ascii="Times New Roman" w:hAnsi="Times New Roman" w:cs="Times New Roman"/>
              </w:rPr>
              <w:t>н</w:t>
            </w:r>
            <w:r w:rsidRPr="005F7512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396" w:type="dxa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деловое управление (4.1)</w:t>
            </w:r>
          </w:p>
        </w:tc>
        <w:tc>
          <w:tcPr>
            <w:tcW w:w="2131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до 0,20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2" w:type="dxa"/>
            <w:gridSpan w:val="2"/>
            <w:vMerge w:val="restart"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Не допускается разм</w:t>
            </w:r>
            <w:r w:rsidRPr="005F7512">
              <w:rPr>
                <w:rFonts w:ascii="Times New Roman" w:hAnsi="Times New Roman" w:cs="Times New Roman"/>
              </w:rPr>
              <w:t>е</w:t>
            </w:r>
            <w:r w:rsidRPr="005F7512">
              <w:rPr>
                <w:rFonts w:ascii="Times New Roman" w:hAnsi="Times New Roman" w:cs="Times New Roman"/>
              </w:rPr>
              <w:t>щение объектов, тр</w:t>
            </w:r>
            <w:r w:rsidRPr="005F7512">
              <w:rPr>
                <w:rFonts w:ascii="Times New Roman" w:hAnsi="Times New Roman" w:cs="Times New Roman"/>
              </w:rPr>
              <w:t>е</w:t>
            </w:r>
            <w:r w:rsidRPr="005F7512">
              <w:rPr>
                <w:rFonts w:ascii="Times New Roman" w:hAnsi="Times New Roman" w:cs="Times New Roman"/>
              </w:rPr>
              <w:t>бующих установления санитарно-защитных зон</w:t>
            </w:r>
          </w:p>
        </w:tc>
      </w:tr>
      <w:tr w:rsidR="005F7512" w:rsidRPr="005F7512" w:rsidTr="005F7512">
        <w:trPr>
          <w:gridAfter w:val="1"/>
          <w:wAfter w:w="6" w:type="dxa"/>
        </w:trPr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6" w:type="dxa"/>
            <w:vAlign w:val="center"/>
          </w:tcPr>
          <w:p w:rsidR="005F7512" w:rsidRPr="004506E0" w:rsidRDefault="005F7512" w:rsidP="0079414F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общественное питание (4.6)</w:t>
            </w:r>
          </w:p>
        </w:tc>
        <w:tc>
          <w:tcPr>
            <w:tcW w:w="2131" w:type="dxa"/>
            <w:gridSpan w:val="2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4506E0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2" w:type="dxa"/>
            <w:gridSpan w:val="2"/>
            <w:vMerge/>
            <w:vAlign w:val="center"/>
          </w:tcPr>
          <w:p w:rsidR="005F7512" w:rsidRPr="005F7512" w:rsidRDefault="005F7512" w:rsidP="007941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F7512" w:rsidRPr="005F7512" w:rsidTr="005F7512">
        <w:trPr>
          <w:gridAfter w:val="1"/>
          <w:wAfter w:w="6" w:type="dxa"/>
        </w:trPr>
        <w:tc>
          <w:tcPr>
            <w:tcW w:w="2129" w:type="dxa"/>
            <w:vMerge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6" w:type="dxa"/>
            <w:vAlign w:val="center"/>
          </w:tcPr>
          <w:p w:rsidR="005F7512" w:rsidRPr="005F7512" w:rsidRDefault="005F7512" w:rsidP="0079414F">
            <w:pPr>
              <w:rPr>
                <w:rFonts w:ascii="Times New Roman" w:hAnsi="Times New Roman" w:cs="Times New Roman"/>
              </w:rPr>
            </w:pPr>
            <w:r w:rsidRPr="005F7512">
              <w:rPr>
                <w:rStyle w:val="FontStyle22"/>
                <w:sz w:val="22"/>
                <w:szCs w:val="22"/>
              </w:rPr>
              <w:t>связь (6.8)</w:t>
            </w:r>
          </w:p>
        </w:tc>
        <w:tc>
          <w:tcPr>
            <w:tcW w:w="2131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22" w:type="dxa"/>
            <w:gridSpan w:val="2"/>
          </w:tcPr>
          <w:p w:rsidR="005F7512" w:rsidRPr="005F7512" w:rsidRDefault="005F7512" w:rsidP="0079414F">
            <w:pPr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Устанавливаются сов</w:t>
            </w:r>
            <w:r w:rsidRPr="005F7512">
              <w:rPr>
                <w:rFonts w:ascii="Times New Roman" w:hAnsi="Times New Roman" w:cs="Times New Roman"/>
              </w:rPr>
              <w:t>о</w:t>
            </w:r>
            <w:r w:rsidRPr="005F7512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5F7512" w:rsidRPr="005F7512" w:rsidTr="005F7512">
        <w:trPr>
          <w:gridAfter w:val="1"/>
          <w:wAfter w:w="6" w:type="dxa"/>
        </w:trPr>
        <w:tc>
          <w:tcPr>
            <w:tcW w:w="2129" w:type="dxa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396" w:type="dxa"/>
            <w:vAlign w:val="center"/>
          </w:tcPr>
          <w:p w:rsidR="005F7512" w:rsidRPr="005F7512" w:rsidRDefault="005F7512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земельные участки (территории) общего пользования (12.0)</w:t>
            </w:r>
          </w:p>
        </w:tc>
        <w:tc>
          <w:tcPr>
            <w:tcW w:w="2131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0" w:type="dxa"/>
            <w:gridSpan w:val="2"/>
            <w:vAlign w:val="center"/>
          </w:tcPr>
          <w:p w:rsidR="005F7512" w:rsidRPr="005F7512" w:rsidRDefault="005F7512" w:rsidP="0079414F">
            <w:pPr>
              <w:jc w:val="center"/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5F7512">
              <w:rPr>
                <w:rFonts w:ascii="Times New Roman" w:hAnsi="Times New Roman" w:cs="Times New Roman"/>
              </w:rPr>
              <w:t>а</w:t>
            </w:r>
            <w:r w:rsidRPr="005F7512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2" w:type="dxa"/>
            <w:gridSpan w:val="2"/>
            <w:vAlign w:val="center"/>
          </w:tcPr>
          <w:p w:rsidR="005F7512" w:rsidRPr="005F7512" w:rsidRDefault="005F7512" w:rsidP="0079414F">
            <w:pPr>
              <w:rPr>
                <w:rFonts w:ascii="Times New Roman" w:hAnsi="Times New Roman" w:cs="Times New Roman"/>
              </w:rPr>
            </w:pPr>
            <w:r w:rsidRPr="005F7512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5F7512">
              <w:rPr>
                <w:rFonts w:ascii="Times New Roman" w:hAnsi="Times New Roman" w:cs="Times New Roman"/>
              </w:rPr>
              <w:t>е</w:t>
            </w:r>
            <w:r w:rsidRPr="005F7512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5F7512" w:rsidRPr="005F7512" w:rsidRDefault="005F7512" w:rsidP="005F7512">
      <w:pPr>
        <w:spacing w:after="0" w:line="240" w:lineRule="auto"/>
        <w:ind w:left="1276" w:hanging="1560"/>
        <w:jc w:val="both"/>
        <w:rPr>
          <w:rFonts w:ascii="Times New Roman" w:hAnsi="Times New Roman" w:cs="Times New Roman"/>
          <w:sz w:val="20"/>
          <w:szCs w:val="20"/>
        </w:rPr>
      </w:pPr>
      <w:r w:rsidRPr="005F7512">
        <w:rPr>
          <w:rFonts w:ascii="Times New Roman" w:hAnsi="Times New Roman" w:cs="Times New Roman"/>
          <w:b/>
          <w:sz w:val="20"/>
          <w:szCs w:val="20"/>
        </w:rPr>
        <w:t xml:space="preserve">Примечание: * - </w:t>
      </w:r>
      <w:r w:rsidRPr="005F7512">
        <w:rPr>
          <w:rFonts w:ascii="Times New Roman" w:hAnsi="Times New Roman" w:cs="Times New Roman"/>
          <w:sz w:val="20"/>
          <w:szCs w:val="20"/>
        </w:rPr>
        <w:t>Выбор указанных видов разрешенного использования земельных участков и объектов капитального строительства возможен только в случае, если размещение сельскохозяйственного объекта не накладывает дополнительные ограничения на близлежащую территорию и (или) не увеличивает санитарно-защитную зону, определенную настоящими Правилами. При этом размер санитарно-защитной зоны определяется по проектам, утвержденным в установленном порядке, а в сл</w:t>
      </w:r>
      <w:r w:rsidRPr="005F7512">
        <w:rPr>
          <w:rFonts w:ascii="Times New Roman" w:hAnsi="Times New Roman" w:cs="Times New Roman"/>
          <w:sz w:val="20"/>
          <w:szCs w:val="20"/>
        </w:rPr>
        <w:t>у</w:t>
      </w:r>
      <w:r w:rsidRPr="005F7512">
        <w:rPr>
          <w:rFonts w:ascii="Times New Roman" w:hAnsi="Times New Roman" w:cs="Times New Roman"/>
          <w:sz w:val="20"/>
          <w:szCs w:val="20"/>
        </w:rPr>
        <w:t>чае отсутствия таких проектов СанПиН 2.2.1/2.1.1.1200-03 «Санитарно-защитные зоны и санитарная классификация предприятий, сооружений и иных объек</w:t>
      </w:r>
      <w:r>
        <w:rPr>
          <w:rFonts w:ascii="Times New Roman" w:hAnsi="Times New Roman" w:cs="Times New Roman"/>
          <w:sz w:val="20"/>
          <w:szCs w:val="20"/>
        </w:rPr>
        <w:t>тов»</w:t>
      </w:r>
    </w:p>
    <w:p w:rsidR="005F7512" w:rsidRPr="00C038BA" w:rsidRDefault="005F7512" w:rsidP="005F7512">
      <w:pPr>
        <w:rPr>
          <w:rFonts w:ascii="Times New Roman" w:hAnsi="Times New Roman" w:cs="Times New Roman"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6AA" w:rsidRPr="00C038BA" w:rsidRDefault="001766AA" w:rsidP="001766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0B34" w:rsidRDefault="00F10B34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213243" w:rsidRDefault="00213243" w:rsidP="00213243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ЗОНА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ОЗЕЛЕНЁННЫХТЕРРИТОРИЙ ОБЩЕГО ПОЛЬЗОВАНИЯ </w:t>
      </w:r>
      <w:r w:rsidR="00797A3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(лесопарки, парки, скверы, бульвары, городские леса)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(Р1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57"/>
        <w:gridCol w:w="2131"/>
        <w:gridCol w:w="2131"/>
        <w:gridCol w:w="2131"/>
        <w:gridCol w:w="1653"/>
        <w:gridCol w:w="3002"/>
      </w:tblGrid>
      <w:tr w:rsidR="0079414F" w:rsidRPr="00D245DA" w:rsidTr="0079414F">
        <w:tc>
          <w:tcPr>
            <w:tcW w:w="2130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57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зования, код</w:t>
            </w:r>
          </w:p>
        </w:tc>
        <w:tc>
          <w:tcPr>
            <w:tcW w:w="8046" w:type="dxa"/>
            <w:gridSpan w:val="4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002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9414F" w:rsidRPr="00D245DA" w:rsidTr="0079414F">
        <w:tc>
          <w:tcPr>
            <w:tcW w:w="2130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Процент з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стройки в гр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ницах земельн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го участка</w:t>
            </w:r>
          </w:p>
        </w:tc>
        <w:tc>
          <w:tcPr>
            <w:tcW w:w="3002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14F" w:rsidRPr="00D245DA" w:rsidTr="0079414F">
        <w:tc>
          <w:tcPr>
            <w:tcW w:w="2130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7</w:t>
            </w:r>
          </w:p>
        </w:tc>
      </w:tr>
      <w:tr w:rsidR="0079414F" w:rsidRPr="00D245DA" w:rsidTr="0079414F">
        <w:tc>
          <w:tcPr>
            <w:tcW w:w="2130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отдых (рекреация) (5.0)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от 0,30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Не допускается размещение объектов отдыха в санита</w:t>
            </w:r>
            <w:r w:rsidRPr="0079414F">
              <w:rPr>
                <w:rFonts w:ascii="Times New Roman" w:hAnsi="Times New Roman" w:cs="Times New Roman"/>
              </w:rPr>
              <w:t>р</w:t>
            </w:r>
            <w:r w:rsidRPr="0079414F">
              <w:rPr>
                <w:rFonts w:ascii="Times New Roman" w:hAnsi="Times New Roman" w:cs="Times New Roman"/>
              </w:rPr>
              <w:t>но-защитных зонах, устано</w:t>
            </w:r>
            <w:r w:rsidRPr="0079414F">
              <w:rPr>
                <w:rFonts w:ascii="Times New Roman" w:hAnsi="Times New Roman" w:cs="Times New Roman"/>
              </w:rPr>
              <w:t>в</w:t>
            </w:r>
            <w:r w:rsidRPr="0079414F">
              <w:rPr>
                <w:rFonts w:ascii="Times New Roman" w:hAnsi="Times New Roman" w:cs="Times New Roman"/>
              </w:rPr>
              <w:t>ленных в предусмотренном действующим законодател</w:t>
            </w:r>
            <w:r w:rsidRPr="0079414F">
              <w:rPr>
                <w:rFonts w:ascii="Times New Roman" w:hAnsi="Times New Roman" w:cs="Times New Roman"/>
              </w:rPr>
              <w:t>ь</w:t>
            </w:r>
            <w:r w:rsidRPr="0079414F">
              <w:rPr>
                <w:rFonts w:ascii="Times New Roman" w:hAnsi="Times New Roman" w:cs="Times New Roman"/>
              </w:rPr>
              <w:t>ством порядке</w:t>
            </w:r>
          </w:p>
        </w:tc>
      </w:tr>
      <w:tr w:rsidR="0079414F" w:rsidRPr="00D245DA" w:rsidTr="0079414F">
        <w:tc>
          <w:tcPr>
            <w:tcW w:w="2130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спорт (5.1)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до 3,00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tabs>
                <w:tab w:val="left" w:pos="1440"/>
              </w:tabs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Не допускается размещение объектов спортивного назн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чения в санитарно-защитных зонах, установленных в пр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дусмотренном действующим законодательством порядке, за исключением спортивно-оздоровительных сооруж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lastRenderedPageBreak/>
              <w:t>ний закрытого типа</w:t>
            </w:r>
          </w:p>
        </w:tc>
      </w:tr>
      <w:tr w:rsidR="0079414F" w:rsidRPr="00D245DA" w:rsidTr="0079414F">
        <w:tc>
          <w:tcPr>
            <w:tcW w:w="2130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коммунальное о</w:t>
            </w:r>
            <w:r w:rsidRPr="0079414F">
              <w:rPr>
                <w:rFonts w:ascii="Times New Roman" w:hAnsi="Times New Roman" w:cs="Times New Roman"/>
              </w:rPr>
              <w:t>б</w:t>
            </w:r>
            <w:r w:rsidRPr="0079414F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от 0,001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Устанавливаются совоку</w:t>
            </w:r>
            <w:r w:rsidRPr="0079414F">
              <w:rPr>
                <w:rFonts w:ascii="Times New Roman" w:hAnsi="Times New Roman" w:cs="Times New Roman"/>
              </w:rPr>
              <w:t>п</w:t>
            </w:r>
            <w:r w:rsidRPr="0079414F">
              <w:rPr>
                <w:rFonts w:ascii="Times New Roman" w:hAnsi="Times New Roman" w:cs="Times New Roman"/>
              </w:rPr>
              <w:t>ностью требований, опред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 xml:space="preserve">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79414F" w:rsidRPr="00D245DA" w:rsidTr="0079414F">
        <w:tc>
          <w:tcPr>
            <w:tcW w:w="2130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условно разреше</w:t>
            </w:r>
            <w:r w:rsidRPr="0079414F">
              <w:rPr>
                <w:rFonts w:ascii="Times New Roman" w:hAnsi="Times New Roman" w:cs="Times New Roman"/>
              </w:rPr>
              <w:t>н</w:t>
            </w:r>
            <w:r w:rsidRPr="0079414F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-</w:t>
            </w:r>
          </w:p>
        </w:tc>
      </w:tr>
      <w:tr w:rsidR="0079414F" w:rsidRPr="00D245DA" w:rsidTr="0079414F">
        <w:tc>
          <w:tcPr>
            <w:tcW w:w="2130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(территории общего пользования) (12.0)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1653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метр не по</w:t>
            </w:r>
            <w:r w:rsidRPr="0079414F">
              <w:rPr>
                <w:rFonts w:ascii="Times New Roman" w:hAnsi="Times New Roman" w:cs="Times New Roman"/>
              </w:rPr>
              <w:t>д</w:t>
            </w:r>
            <w:r w:rsidRPr="0079414F">
              <w:rPr>
                <w:rFonts w:ascii="Times New Roman" w:hAnsi="Times New Roman" w:cs="Times New Roman"/>
              </w:rPr>
              <w:t>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3002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>рии) общего пользования не подлежат приватизации</w:t>
            </w:r>
          </w:p>
        </w:tc>
      </w:tr>
    </w:tbl>
    <w:p w:rsidR="0079414F" w:rsidRPr="007649D9" w:rsidRDefault="0079414F" w:rsidP="0079414F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ЗОНА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КЛАДБИЩ (СН1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57"/>
        <w:gridCol w:w="2131"/>
        <w:gridCol w:w="2131"/>
        <w:gridCol w:w="2131"/>
        <w:gridCol w:w="2131"/>
        <w:gridCol w:w="2524"/>
      </w:tblGrid>
      <w:tr w:rsidR="0079414F" w:rsidRPr="0079414F" w:rsidTr="0079414F">
        <w:tc>
          <w:tcPr>
            <w:tcW w:w="2130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57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79414F" w:rsidRPr="0079414F" w:rsidTr="0079414F">
        <w:tc>
          <w:tcPr>
            <w:tcW w:w="2130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14F" w:rsidRPr="0079414F" w:rsidTr="0079414F">
        <w:tc>
          <w:tcPr>
            <w:tcW w:w="2130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7</w:t>
            </w:r>
          </w:p>
        </w:tc>
      </w:tr>
      <w:tr w:rsidR="0079414F" w:rsidRPr="0079414F" w:rsidTr="0079414F">
        <w:tc>
          <w:tcPr>
            <w:tcW w:w="2130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57" w:type="dxa"/>
            <w:vAlign w:val="center"/>
          </w:tcPr>
          <w:p w:rsidR="0079414F" w:rsidRPr="0079414F" w:rsidRDefault="0079414F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Style w:val="FontStyle22"/>
                <w:sz w:val="22"/>
                <w:szCs w:val="22"/>
              </w:rPr>
              <w:t>ритуальная де</w:t>
            </w:r>
            <w:r w:rsidRPr="0079414F">
              <w:rPr>
                <w:rStyle w:val="FontStyle22"/>
                <w:sz w:val="22"/>
                <w:szCs w:val="22"/>
              </w:rPr>
              <w:t>я</w:t>
            </w:r>
            <w:r w:rsidRPr="0079414F">
              <w:rPr>
                <w:rStyle w:val="FontStyle22"/>
                <w:sz w:val="22"/>
                <w:szCs w:val="22"/>
              </w:rPr>
              <w:t>тельность</w:t>
            </w:r>
            <w:r w:rsidRPr="0079414F">
              <w:rPr>
                <w:rFonts w:ascii="Times New Roman" w:hAnsi="Times New Roman" w:cs="Times New Roman"/>
              </w:rPr>
              <w:t xml:space="preserve"> (12.1)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до 20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4" w:type="dxa"/>
            <w:vAlign w:val="center"/>
          </w:tcPr>
          <w:p w:rsidR="0079414F" w:rsidRPr="0079414F" w:rsidRDefault="0079414F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Порядок использования территории определяе</w:t>
            </w:r>
            <w:r w:rsidRPr="0079414F">
              <w:rPr>
                <w:rFonts w:ascii="Times New Roman" w:hAnsi="Times New Roman" w:cs="Times New Roman"/>
              </w:rPr>
              <w:t>т</w:t>
            </w:r>
            <w:r w:rsidRPr="0079414F">
              <w:rPr>
                <w:rFonts w:ascii="Times New Roman" w:hAnsi="Times New Roman" w:cs="Times New Roman"/>
              </w:rPr>
              <w:t>ся с учетом требований государственных град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>строительных нормат</w:t>
            </w:r>
            <w:r w:rsidRPr="0079414F">
              <w:rPr>
                <w:rFonts w:ascii="Times New Roman" w:hAnsi="Times New Roman" w:cs="Times New Roman"/>
              </w:rPr>
              <w:t>и</w:t>
            </w:r>
            <w:r w:rsidRPr="0079414F">
              <w:rPr>
                <w:rFonts w:ascii="Times New Roman" w:hAnsi="Times New Roman" w:cs="Times New Roman"/>
              </w:rPr>
              <w:t>вов и правил, специал</w:t>
            </w:r>
            <w:r w:rsidRPr="0079414F">
              <w:rPr>
                <w:rFonts w:ascii="Times New Roman" w:hAnsi="Times New Roman" w:cs="Times New Roman"/>
              </w:rPr>
              <w:t>ь</w:t>
            </w:r>
            <w:r w:rsidRPr="0079414F">
              <w:rPr>
                <w:rFonts w:ascii="Times New Roman" w:hAnsi="Times New Roman" w:cs="Times New Roman"/>
              </w:rPr>
              <w:t>ных нормативов (Фед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ральный закон от 12.01.1996 № 8 «О п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>гребении и похоронном деле», Постановление Главного государстве</w:t>
            </w:r>
            <w:r w:rsidRPr="0079414F">
              <w:rPr>
                <w:rFonts w:ascii="Times New Roman" w:hAnsi="Times New Roman" w:cs="Times New Roman"/>
              </w:rPr>
              <w:t>н</w:t>
            </w:r>
            <w:r w:rsidRPr="0079414F">
              <w:rPr>
                <w:rFonts w:ascii="Times New Roman" w:hAnsi="Times New Roman" w:cs="Times New Roman"/>
              </w:rPr>
              <w:t xml:space="preserve">ного санитарного врача РФ от 28.06.2011 № 84 </w:t>
            </w:r>
            <w:r w:rsidRPr="0079414F">
              <w:rPr>
                <w:rFonts w:ascii="Times New Roman" w:hAnsi="Times New Roman" w:cs="Times New Roman"/>
              </w:rPr>
              <w:lastRenderedPageBreak/>
              <w:t>«Об утверждении Са</w:t>
            </w:r>
            <w:r w:rsidRPr="0079414F">
              <w:rPr>
                <w:rFonts w:ascii="Times New Roman" w:hAnsi="Times New Roman" w:cs="Times New Roman"/>
              </w:rPr>
              <w:t>н</w:t>
            </w:r>
            <w:r w:rsidRPr="0079414F">
              <w:rPr>
                <w:rFonts w:ascii="Times New Roman" w:hAnsi="Times New Roman" w:cs="Times New Roman"/>
              </w:rPr>
              <w:t>ПиН 2.1.2882-11 «Г</w:t>
            </w:r>
            <w:r w:rsidRPr="0079414F">
              <w:rPr>
                <w:rFonts w:ascii="Times New Roman" w:hAnsi="Times New Roman" w:cs="Times New Roman"/>
              </w:rPr>
              <w:t>и</w:t>
            </w:r>
            <w:r w:rsidRPr="0079414F">
              <w:rPr>
                <w:rFonts w:ascii="Times New Roman" w:hAnsi="Times New Roman" w:cs="Times New Roman"/>
              </w:rPr>
              <w:t>гиенические требования к размещению, устро</w:t>
            </w:r>
            <w:r w:rsidRPr="0079414F">
              <w:rPr>
                <w:rFonts w:ascii="Times New Roman" w:hAnsi="Times New Roman" w:cs="Times New Roman"/>
              </w:rPr>
              <w:t>й</w:t>
            </w:r>
            <w:r w:rsidRPr="0079414F">
              <w:rPr>
                <w:rFonts w:ascii="Times New Roman" w:hAnsi="Times New Roman" w:cs="Times New Roman"/>
              </w:rPr>
              <w:t>ству и содержанию кладбищ, зданий и с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>оружений похоронного назначения»)</w:t>
            </w:r>
          </w:p>
        </w:tc>
      </w:tr>
      <w:tr w:rsidR="00F066CC" w:rsidRPr="00F066CC" w:rsidTr="0079414F">
        <w:tc>
          <w:tcPr>
            <w:tcW w:w="2130" w:type="dxa"/>
            <w:vMerge w:val="restart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>условно разреше</w:t>
            </w:r>
            <w:r w:rsidRPr="0079414F">
              <w:rPr>
                <w:rFonts w:ascii="Times New Roman" w:hAnsi="Times New Roman" w:cs="Times New Roman"/>
              </w:rPr>
              <w:t>н</w:t>
            </w:r>
            <w:r w:rsidRPr="0079414F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57" w:type="dxa"/>
            <w:vAlign w:val="center"/>
          </w:tcPr>
          <w:p w:rsidR="00F066CC" w:rsidRPr="00F066CC" w:rsidRDefault="00F066CC" w:rsidP="00F066CC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религиозное и</w:t>
            </w:r>
            <w:r w:rsidRPr="00F066CC">
              <w:rPr>
                <w:rFonts w:ascii="Times New Roman" w:hAnsi="Times New Roman" w:cs="Times New Roman"/>
              </w:rPr>
              <w:t>с</w:t>
            </w:r>
            <w:r w:rsidRPr="00F066CC">
              <w:rPr>
                <w:rFonts w:ascii="Times New Roman" w:hAnsi="Times New Roman" w:cs="Times New Roman"/>
              </w:rPr>
              <w:t>пользование (3.7)</w:t>
            </w:r>
          </w:p>
        </w:tc>
        <w:tc>
          <w:tcPr>
            <w:tcW w:w="2131" w:type="dxa"/>
            <w:vAlign w:val="center"/>
          </w:tcPr>
          <w:p w:rsidR="00F066CC" w:rsidRPr="00F066CC" w:rsidRDefault="00F066CC" w:rsidP="00F066CC">
            <w:pPr>
              <w:jc w:val="center"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до 10,00</w:t>
            </w:r>
          </w:p>
        </w:tc>
        <w:tc>
          <w:tcPr>
            <w:tcW w:w="2131" w:type="dxa"/>
            <w:vAlign w:val="center"/>
          </w:tcPr>
          <w:p w:rsidR="00F066CC" w:rsidRPr="00F066CC" w:rsidRDefault="00F066CC" w:rsidP="00F066CC">
            <w:pPr>
              <w:jc w:val="center"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Высота – до 20 м</w:t>
            </w:r>
          </w:p>
        </w:tc>
        <w:tc>
          <w:tcPr>
            <w:tcW w:w="2131" w:type="dxa"/>
            <w:vAlign w:val="center"/>
          </w:tcPr>
          <w:p w:rsidR="00F066CC" w:rsidRPr="00F066CC" w:rsidRDefault="00F066CC" w:rsidP="00F066C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F066CC" w:rsidRPr="00F066CC" w:rsidRDefault="00F066CC" w:rsidP="00F066CC">
            <w:pPr>
              <w:jc w:val="center"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24" w:type="dxa"/>
            <w:vAlign w:val="center"/>
          </w:tcPr>
          <w:p w:rsidR="00F066CC" w:rsidRPr="00F066CC" w:rsidRDefault="00F066CC" w:rsidP="00F066CC">
            <w:pPr>
              <w:jc w:val="center"/>
              <w:rPr>
                <w:rFonts w:ascii="Times New Roman" w:hAnsi="Times New Roman" w:cs="Times New Roman"/>
              </w:rPr>
            </w:pPr>
            <w:r w:rsidRPr="00F066CC">
              <w:rPr>
                <w:rFonts w:ascii="Times New Roman" w:hAnsi="Times New Roman" w:cs="Times New Roman"/>
              </w:rPr>
              <w:t>Порядок использования территории определяе</w:t>
            </w:r>
            <w:r w:rsidRPr="00F066CC">
              <w:rPr>
                <w:rFonts w:ascii="Times New Roman" w:hAnsi="Times New Roman" w:cs="Times New Roman"/>
              </w:rPr>
              <w:t>т</w:t>
            </w:r>
            <w:r w:rsidRPr="00F066CC">
              <w:rPr>
                <w:rFonts w:ascii="Times New Roman" w:hAnsi="Times New Roman" w:cs="Times New Roman"/>
              </w:rPr>
              <w:t>ся с учетом требований государственных град</w:t>
            </w:r>
            <w:r w:rsidRPr="00F066CC">
              <w:rPr>
                <w:rFonts w:ascii="Times New Roman" w:hAnsi="Times New Roman" w:cs="Times New Roman"/>
              </w:rPr>
              <w:t>о</w:t>
            </w:r>
            <w:r w:rsidRPr="00F066CC">
              <w:rPr>
                <w:rFonts w:ascii="Times New Roman" w:hAnsi="Times New Roman" w:cs="Times New Roman"/>
              </w:rPr>
              <w:t>строительных нормат</w:t>
            </w:r>
            <w:r w:rsidRPr="00F066CC">
              <w:rPr>
                <w:rFonts w:ascii="Times New Roman" w:hAnsi="Times New Roman" w:cs="Times New Roman"/>
              </w:rPr>
              <w:t>и</w:t>
            </w:r>
            <w:r w:rsidRPr="00F066CC">
              <w:rPr>
                <w:rFonts w:ascii="Times New Roman" w:hAnsi="Times New Roman" w:cs="Times New Roman"/>
              </w:rPr>
              <w:t>вов и правил, специал</w:t>
            </w:r>
            <w:r w:rsidRPr="00F066CC">
              <w:rPr>
                <w:rFonts w:ascii="Times New Roman" w:hAnsi="Times New Roman" w:cs="Times New Roman"/>
              </w:rPr>
              <w:t>ь</w:t>
            </w:r>
            <w:r w:rsidRPr="00F066CC">
              <w:rPr>
                <w:rFonts w:ascii="Times New Roman" w:hAnsi="Times New Roman" w:cs="Times New Roman"/>
              </w:rPr>
              <w:t>ных нормативов (Фед</w:t>
            </w:r>
            <w:r w:rsidRPr="00F066CC">
              <w:rPr>
                <w:rFonts w:ascii="Times New Roman" w:hAnsi="Times New Roman" w:cs="Times New Roman"/>
              </w:rPr>
              <w:t>е</w:t>
            </w:r>
            <w:r w:rsidRPr="00F066CC">
              <w:rPr>
                <w:rFonts w:ascii="Times New Roman" w:hAnsi="Times New Roman" w:cs="Times New Roman"/>
              </w:rPr>
              <w:t>ральный закон от 12.01.1996 № 8 «О п</w:t>
            </w:r>
            <w:r w:rsidRPr="00F066CC">
              <w:rPr>
                <w:rFonts w:ascii="Times New Roman" w:hAnsi="Times New Roman" w:cs="Times New Roman"/>
              </w:rPr>
              <w:t>о</w:t>
            </w:r>
            <w:r w:rsidRPr="00F066CC">
              <w:rPr>
                <w:rFonts w:ascii="Times New Roman" w:hAnsi="Times New Roman" w:cs="Times New Roman"/>
              </w:rPr>
              <w:t>гребении и похоронном деле», Постановление Главного государстве</w:t>
            </w:r>
            <w:r w:rsidRPr="00F066CC">
              <w:rPr>
                <w:rFonts w:ascii="Times New Roman" w:hAnsi="Times New Roman" w:cs="Times New Roman"/>
              </w:rPr>
              <w:t>н</w:t>
            </w:r>
            <w:r w:rsidRPr="00F066CC">
              <w:rPr>
                <w:rFonts w:ascii="Times New Roman" w:hAnsi="Times New Roman" w:cs="Times New Roman"/>
              </w:rPr>
              <w:t>ного санитарного врача РФ от 28.06.2011 № 84 «Об утверждении Са</w:t>
            </w:r>
            <w:r w:rsidRPr="00F066CC">
              <w:rPr>
                <w:rFonts w:ascii="Times New Roman" w:hAnsi="Times New Roman" w:cs="Times New Roman"/>
              </w:rPr>
              <w:t>н</w:t>
            </w:r>
            <w:r w:rsidRPr="00F066CC">
              <w:rPr>
                <w:rFonts w:ascii="Times New Roman" w:hAnsi="Times New Roman" w:cs="Times New Roman"/>
              </w:rPr>
              <w:t>ПиН 2.1.2882-11 «Г</w:t>
            </w:r>
            <w:r w:rsidRPr="00F066CC">
              <w:rPr>
                <w:rFonts w:ascii="Times New Roman" w:hAnsi="Times New Roman" w:cs="Times New Roman"/>
              </w:rPr>
              <w:t>и</w:t>
            </w:r>
            <w:r w:rsidRPr="00F066CC">
              <w:rPr>
                <w:rFonts w:ascii="Times New Roman" w:hAnsi="Times New Roman" w:cs="Times New Roman"/>
              </w:rPr>
              <w:t>гиенические требования к размещению, устро</w:t>
            </w:r>
            <w:r w:rsidRPr="00F066CC">
              <w:rPr>
                <w:rFonts w:ascii="Times New Roman" w:hAnsi="Times New Roman" w:cs="Times New Roman"/>
              </w:rPr>
              <w:t>й</w:t>
            </w:r>
            <w:r w:rsidRPr="00F066CC">
              <w:rPr>
                <w:rFonts w:ascii="Times New Roman" w:hAnsi="Times New Roman" w:cs="Times New Roman"/>
              </w:rPr>
              <w:t>ству и содержанию кладбищ, зданий и с</w:t>
            </w:r>
            <w:r w:rsidRPr="00F066CC">
              <w:rPr>
                <w:rFonts w:ascii="Times New Roman" w:hAnsi="Times New Roman" w:cs="Times New Roman"/>
              </w:rPr>
              <w:t>о</w:t>
            </w:r>
            <w:r w:rsidRPr="00F066CC">
              <w:rPr>
                <w:rFonts w:ascii="Times New Roman" w:hAnsi="Times New Roman" w:cs="Times New Roman"/>
              </w:rPr>
              <w:t>оружений похоронного назначения»)</w:t>
            </w:r>
          </w:p>
        </w:tc>
      </w:tr>
      <w:tr w:rsidR="0011669C" w:rsidRPr="0079414F" w:rsidTr="0079414F">
        <w:tc>
          <w:tcPr>
            <w:tcW w:w="2130" w:type="dxa"/>
            <w:vMerge/>
            <w:vAlign w:val="center"/>
          </w:tcPr>
          <w:p w:rsidR="0011669C" w:rsidRPr="0079414F" w:rsidRDefault="0011669C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:rsidR="0011669C" w:rsidRPr="0079414F" w:rsidRDefault="0011669C" w:rsidP="00243E0A">
            <w:pPr>
              <w:rPr>
                <w:rStyle w:val="FontStyle22"/>
                <w:sz w:val="22"/>
                <w:szCs w:val="22"/>
              </w:rPr>
            </w:pPr>
            <w:r w:rsidRPr="0079414F">
              <w:rPr>
                <w:rFonts w:ascii="Times New Roman" w:hAnsi="Times New Roman" w:cs="Times New Roman"/>
              </w:rPr>
              <w:t>бытовое обслуж</w:t>
            </w:r>
            <w:r w:rsidRPr="0079414F">
              <w:rPr>
                <w:rFonts w:ascii="Times New Roman" w:hAnsi="Times New Roman" w:cs="Times New Roman"/>
              </w:rPr>
              <w:t>и</w:t>
            </w:r>
            <w:r w:rsidRPr="0079414F">
              <w:rPr>
                <w:rFonts w:ascii="Times New Roman" w:hAnsi="Times New Roman" w:cs="Times New Roman"/>
              </w:rPr>
              <w:t>вание (3.3)</w:t>
            </w:r>
          </w:p>
        </w:tc>
        <w:tc>
          <w:tcPr>
            <w:tcW w:w="2131" w:type="dxa"/>
            <w:vAlign w:val="center"/>
          </w:tcPr>
          <w:p w:rsidR="0011669C" w:rsidRPr="0079414F" w:rsidRDefault="0011669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11669C" w:rsidRPr="0079414F" w:rsidRDefault="0011669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1669C" w:rsidRPr="0079414F" w:rsidRDefault="0011669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1669C" w:rsidRPr="0079414F" w:rsidRDefault="0011669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 w:val="restart"/>
            <w:vAlign w:val="center"/>
          </w:tcPr>
          <w:p w:rsidR="0011669C" w:rsidRPr="0079414F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Не допускается разм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щение объектов, тр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бующих установления санитарно-защитных зон</w:t>
            </w:r>
          </w:p>
        </w:tc>
      </w:tr>
      <w:tr w:rsidR="0011669C" w:rsidRPr="0079414F" w:rsidTr="0079414F">
        <w:tc>
          <w:tcPr>
            <w:tcW w:w="2130" w:type="dxa"/>
            <w:vMerge/>
            <w:vAlign w:val="center"/>
          </w:tcPr>
          <w:p w:rsidR="0011669C" w:rsidRPr="0079414F" w:rsidRDefault="0011669C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:rsidR="0011669C" w:rsidRPr="004506E0" w:rsidRDefault="0011669C" w:rsidP="00243E0A">
            <w:pPr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общественное пит</w:t>
            </w:r>
            <w:r w:rsidRPr="004506E0">
              <w:rPr>
                <w:rFonts w:ascii="Times New Roman" w:hAnsi="Times New Roman" w:cs="Times New Roman"/>
              </w:rPr>
              <w:t>а</w:t>
            </w:r>
            <w:r w:rsidRPr="004506E0">
              <w:rPr>
                <w:rFonts w:ascii="Times New Roman" w:hAnsi="Times New Roman" w:cs="Times New Roman"/>
              </w:rPr>
              <w:t>ние (4.6)</w:t>
            </w:r>
          </w:p>
        </w:tc>
        <w:tc>
          <w:tcPr>
            <w:tcW w:w="2131" w:type="dxa"/>
            <w:vAlign w:val="center"/>
          </w:tcPr>
          <w:p w:rsidR="0011669C" w:rsidRPr="004506E0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от 0,03 до 0,30</w:t>
            </w:r>
          </w:p>
        </w:tc>
        <w:tc>
          <w:tcPr>
            <w:tcW w:w="2131" w:type="dxa"/>
            <w:vAlign w:val="center"/>
          </w:tcPr>
          <w:p w:rsidR="0011669C" w:rsidRPr="004506E0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1669C" w:rsidRPr="004506E0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11669C" w:rsidRPr="004506E0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  <w:r w:rsidRPr="004506E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24" w:type="dxa"/>
            <w:vMerge/>
            <w:vAlign w:val="center"/>
          </w:tcPr>
          <w:p w:rsidR="0011669C" w:rsidRPr="0079414F" w:rsidRDefault="0011669C" w:rsidP="00243E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66CC" w:rsidRPr="0079414F" w:rsidTr="0079414F">
        <w:tc>
          <w:tcPr>
            <w:tcW w:w="2130" w:type="dxa"/>
            <w:vMerge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vAlign w:val="center"/>
          </w:tcPr>
          <w:p w:rsidR="00F066CC" w:rsidRPr="0079414F" w:rsidRDefault="00F066CC" w:rsidP="0079414F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коммунальное о</w:t>
            </w:r>
            <w:r w:rsidRPr="0079414F">
              <w:rPr>
                <w:rFonts w:ascii="Times New Roman" w:hAnsi="Times New Roman" w:cs="Times New Roman"/>
              </w:rPr>
              <w:t>б</w:t>
            </w:r>
            <w:r w:rsidRPr="0079414F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F066CC" w:rsidRPr="0079414F" w:rsidRDefault="00F066CC" w:rsidP="0079414F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Устанавливаются сов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 w:rsidR="00A619D1"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F066CC" w:rsidRPr="0079414F" w:rsidTr="0079414F">
        <w:tc>
          <w:tcPr>
            <w:tcW w:w="2130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57" w:type="dxa"/>
            <w:vAlign w:val="center"/>
          </w:tcPr>
          <w:p w:rsidR="00F066CC" w:rsidRPr="0079414F" w:rsidRDefault="00F066CC" w:rsidP="0079414F">
            <w:pPr>
              <w:widowControl w:val="0"/>
              <w:contextualSpacing/>
              <w:rPr>
                <w:rStyle w:val="FontStyle22"/>
                <w:sz w:val="22"/>
                <w:szCs w:val="22"/>
              </w:rPr>
            </w:pPr>
            <w:r w:rsidRPr="0079414F">
              <w:rPr>
                <w:rFonts w:ascii="Times New Roman" w:hAnsi="Times New Roman" w:cs="Times New Roman"/>
              </w:rPr>
              <w:t xml:space="preserve">земельные участки </w:t>
            </w:r>
            <w:r w:rsidRPr="0079414F">
              <w:rPr>
                <w:rFonts w:ascii="Times New Roman" w:hAnsi="Times New Roman" w:cs="Times New Roman"/>
              </w:rPr>
              <w:lastRenderedPageBreak/>
              <w:t>(территории) общ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79414F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79414F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79414F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 xml:space="preserve">Данный параметр </w:t>
            </w:r>
            <w:r w:rsidRPr="0079414F">
              <w:rPr>
                <w:rFonts w:ascii="Times New Roman" w:hAnsi="Times New Roman" w:cs="Times New Roman"/>
              </w:rPr>
              <w:lastRenderedPageBreak/>
              <w:t>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F066CC" w:rsidRPr="0079414F" w:rsidRDefault="00F066CC" w:rsidP="0079414F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lastRenderedPageBreak/>
              <w:t xml:space="preserve">Земельные участки </w:t>
            </w:r>
            <w:r w:rsidRPr="0079414F">
              <w:rPr>
                <w:rFonts w:ascii="Times New Roman" w:hAnsi="Times New Roman" w:cs="Times New Roman"/>
              </w:rPr>
              <w:lastRenderedPageBreak/>
              <w:t>(территории) общего пользования не подл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79414F" w:rsidRPr="00F066CC" w:rsidRDefault="0079414F" w:rsidP="00F066CC">
      <w:pPr>
        <w:spacing w:after="0" w:line="240" w:lineRule="auto"/>
        <w:ind w:left="1276" w:hanging="1560"/>
        <w:jc w:val="both"/>
        <w:rPr>
          <w:rFonts w:ascii="Times New Roman" w:hAnsi="Times New Roman" w:cs="Times New Roman"/>
          <w:sz w:val="20"/>
          <w:szCs w:val="20"/>
        </w:rPr>
      </w:pPr>
      <w:r w:rsidRPr="00F066C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Примечание: * - </w:t>
      </w:r>
      <w:r w:rsidRPr="00F066CC">
        <w:rPr>
          <w:rFonts w:ascii="Times New Roman" w:hAnsi="Times New Roman" w:cs="Times New Roman"/>
          <w:sz w:val="20"/>
          <w:szCs w:val="20"/>
        </w:rPr>
        <w:t>Выбор указанных видов разрешенного использования земельных участков и объектов капитального строительства возможен только в случае, если размещение объекта специального назначения не накладывает дополнительные ограничения на близлежащую территорию и (или) не увеличивает санитарно-защитную зону, определенную настоящими Правилами. При этом размер санитарно-защитной зоны определяется по проектам, утвержденным в установленном порядке, а в сл</w:t>
      </w:r>
      <w:r w:rsidRPr="00F066CC">
        <w:rPr>
          <w:rFonts w:ascii="Times New Roman" w:hAnsi="Times New Roman" w:cs="Times New Roman"/>
          <w:sz w:val="20"/>
          <w:szCs w:val="20"/>
        </w:rPr>
        <w:t>у</w:t>
      </w:r>
      <w:r w:rsidRPr="00F066CC">
        <w:rPr>
          <w:rFonts w:ascii="Times New Roman" w:hAnsi="Times New Roman" w:cs="Times New Roman"/>
          <w:sz w:val="20"/>
          <w:szCs w:val="20"/>
        </w:rPr>
        <w:t>чае отсутствия таких проектов СанПиН 2.2.1/2.1.1.1200-03 «Санитарно-защитные зоны и санитарная классификация предприятий, сооружений и иных объек</w:t>
      </w:r>
      <w:r w:rsidR="00F066CC">
        <w:rPr>
          <w:rFonts w:ascii="Times New Roman" w:hAnsi="Times New Roman" w:cs="Times New Roman"/>
          <w:sz w:val="20"/>
          <w:szCs w:val="20"/>
        </w:rPr>
        <w:t>тов»</w:t>
      </w:r>
    </w:p>
    <w:p w:rsidR="00213243" w:rsidRDefault="00213243" w:rsidP="00E01F67">
      <w:pPr>
        <w:rPr>
          <w:rFonts w:ascii="Times New Roman" w:hAnsi="Times New Roman" w:cs="Times New Roman"/>
          <w:sz w:val="24"/>
          <w:szCs w:val="24"/>
        </w:rPr>
      </w:pPr>
    </w:p>
    <w:p w:rsidR="000670D0" w:rsidRDefault="000670D0" w:rsidP="00E01F67">
      <w:pPr>
        <w:rPr>
          <w:rFonts w:ascii="Times New Roman" w:hAnsi="Times New Roman" w:cs="Times New Roman"/>
          <w:sz w:val="24"/>
          <w:szCs w:val="24"/>
        </w:rPr>
      </w:pPr>
    </w:p>
    <w:p w:rsidR="005A292C" w:rsidRPr="007649D9" w:rsidRDefault="000670D0" w:rsidP="005A292C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З</w:t>
      </w:r>
      <w:r w:rsidR="005A292C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СКЛАДИРОВАНИЯ И ЗАХОРОНЕНИЯ ОТХОДОВ (СН2</w:t>
      </w:r>
      <w:r w:rsidR="005A292C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57"/>
        <w:gridCol w:w="2131"/>
        <w:gridCol w:w="2131"/>
        <w:gridCol w:w="2131"/>
        <w:gridCol w:w="2131"/>
        <w:gridCol w:w="2524"/>
      </w:tblGrid>
      <w:tr w:rsidR="005A292C" w:rsidRPr="0079414F" w:rsidTr="00243E0A">
        <w:tc>
          <w:tcPr>
            <w:tcW w:w="2130" w:type="dxa"/>
            <w:vMerge w:val="restart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57" w:type="dxa"/>
            <w:vMerge w:val="restart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5A292C" w:rsidRPr="0079414F" w:rsidTr="00243E0A">
        <w:tc>
          <w:tcPr>
            <w:tcW w:w="2130" w:type="dxa"/>
            <w:vMerge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vMerge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292C" w:rsidRPr="0079414F" w:rsidTr="00243E0A">
        <w:tc>
          <w:tcPr>
            <w:tcW w:w="2130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7</w:t>
            </w:r>
          </w:p>
        </w:tc>
      </w:tr>
      <w:tr w:rsidR="005A292C" w:rsidRPr="005A292C" w:rsidTr="00243E0A">
        <w:tc>
          <w:tcPr>
            <w:tcW w:w="2130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57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специальная де</w:t>
            </w:r>
            <w:r w:rsidRPr="005A292C">
              <w:rPr>
                <w:rFonts w:ascii="Times New Roman" w:hAnsi="Times New Roman" w:cs="Times New Roman"/>
              </w:rPr>
              <w:t>я</w:t>
            </w:r>
            <w:r w:rsidRPr="005A292C">
              <w:rPr>
                <w:rFonts w:ascii="Times New Roman" w:hAnsi="Times New Roman" w:cs="Times New Roman"/>
              </w:rPr>
              <w:t>тельность(12.2)</w:t>
            </w:r>
          </w:p>
        </w:tc>
        <w:tc>
          <w:tcPr>
            <w:tcW w:w="2131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от 0,06</w:t>
            </w:r>
          </w:p>
        </w:tc>
        <w:tc>
          <w:tcPr>
            <w:tcW w:w="2131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5A292C">
              <w:rPr>
                <w:rFonts w:ascii="Times New Roman" w:hAnsi="Times New Roman" w:cs="Times New Roman"/>
              </w:rPr>
              <w:t>а</w:t>
            </w:r>
            <w:r w:rsidRPr="005A292C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524" w:type="dxa"/>
            <w:vAlign w:val="center"/>
          </w:tcPr>
          <w:p w:rsidR="005A292C" w:rsidRPr="005A292C" w:rsidRDefault="005A292C" w:rsidP="005A292C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Размещение объектов складирования и зах</w:t>
            </w:r>
            <w:r w:rsidRPr="005A292C">
              <w:rPr>
                <w:rFonts w:ascii="Times New Roman" w:hAnsi="Times New Roman" w:cs="Times New Roman"/>
              </w:rPr>
              <w:t>о</w:t>
            </w:r>
            <w:r w:rsidRPr="005A292C">
              <w:rPr>
                <w:rFonts w:ascii="Times New Roman" w:hAnsi="Times New Roman" w:cs="Times New Roman"/>
              </w:rPr>
              <w:t>ронения отходов ос</w:t>
            </w:r>
            <w:r w:rsidRPr="005A292C">
              <w:rPr>
                <w:rFonts w:ascii="Times New Roman" w:hAnsi="Times New Roman" w:cs="Times New Roman"/>
              </w:rPr>
              <w:t>у</w:t>
            </w:r>
            <w:r w:rsidRPr="005A292C">
              <w:rPr>
                <w:rFonts w:ascii="Times New Roman" w:hAnsi="Times New Roman" w:cs="Times New Roman"/>
              </w:rPr>
              <w:t>ществляется в соотве</w:t>
            </w:r>
            <w:r w:rsidRPr="005A292C">
              <w:rPr>
                <w:rFonts w:ascii="Times New Roman" w:hAnsi="Times New Roman" w:cs="Times New Roman"/>
              </w:rPr>
              <w:t>т</w:t>
            </w:r>
            <w:r w:rsidRPr="005A292C">
              <w:rPr>
                <w:rFonts w:ascii="Times New Roman" w:hAnsi="Times New Roman" w:cs="Times New Roman"/>
              </w:rPr>
              <w:t>ствии с СанПиН 2.2.1/2.1.1.1200-03 «С</w:t>
            </w:r>
            <w:r w:rsidRPr="005A292C">
              <w:rPr>
                <w:rFonts w:ascii="Times New Roman" w:hAnsi="Times New Roman" w:cs="Times New Roman"/>
              </w:rPr>
              <w:t>а</w:t>
            </w:r>
            <w:r w:rsidRPr="005A292C">
              <w:rPr>
                <w:rFonts w:ascii="Times New Roman" w:hAnsi="Times New Roman" w:cs="Times New Roman"/>
              </w:rPr>
              <w:t>нитарно-защитные зоны и санитарная классиф</w:t>
            </w:r>
            <w:r w:rsidRPr="005A292C">
              <w:rPr>
                <w:rFonts w:ascii="Times New Roman" w:hAnsi="Times New Roman" w:cs="Times New Roman"/>
              </w:rPr>
              <w:t>и</w:t>
            </w:r>
            <w:r w:rsidRPr="005A292C">
              <w:rPr>
                <w:rFonts w:ascii="Times New Roman" w:hAnsi="Times New Roman" w:cs="Times New Roman"/>
              </w:rPr>
              <w:t>кация предприятий, с</w:t>
            </w:r>
            <w:r w:rsidRPr="005A292C">
              <w:rPr>
                <w:rFonts w:ascii="Times New Roman" w:hAnsi="Times New Roman" w:cs="Times New Roman"/>
              </w:rPr>
              <w:t>о</w:t>
            </w:r>
            <w:r w:rsidRPr="005A292C">
              <w:rPr>
                <w:rFonts w:ascii="Times New Roman" w:hAnsi="Times New Roman" w:cs="Times New Roman"/>
              </w:rPr>
              <w:t>оружений и иных об</w:t>
            </w:r>
            <w:r w:rsidRPr="005A292C">
              <w:rPr>
                <w:rFonts w:ascii="Times New Roman" w:hAnsi="Times New Roman" w:cs="Times New Roman"/>
              </w:rPr>
              <w:t>ъ</w:t>
            </w:r>
            <w:r w:rsidRPr="005A292C">
              <w:rPr>
                <w:rFonts w:ascii="Times New Roman" w:hAnsi="Times New Roman" w:cs="Times New Roman"/>
              </w:rPr>
              <w:t>ектов», с учетом пол</w:t>
            </w:r>
            <w:r w:rsidRPr="005A292C">
              <w:rPr>
                <w:rFonts w:ascii="Times New Roman" w:hAnsi="Times New Roman" w:cs="Times New Roman"/>
              </w:rPr>
              <w:t>о</w:t>
            </w:r>
            <w:r w:rsidRPr="005A292C">
              <w:rPr>
                <w:rFonts w:ascii="Times New Roman" w:hAnsi="Times New Roman" w:cs="Times New Roman"/>
              </w:rPr>
              <w:t xml:space="preserve">жений Федерального закона от 24.06.1998 </w:t>
            </w:r>
            <w:r w:rsidRPr="005A292C">
              <w:rPr>
                <w:rFonts w:ascii="Times New Roman" w:hAnsi="Times New Roman" w:cs="Times New Roman"/>
              </w:rPr>
              <w:br/>
              <w:t>№ 89-ФЗ «Об отходах производства и потре</w:t>
            </w:r>
            <w:r w:rsidRPr="005A292C">
              <w:rPr>
                <w:rFonts w:ascii="Times New Roman" w:hAnsi="Times New Roman" w:cs="Times New Roman"/>
              </w:rPr>
              <w:t>б</w:t>
            </w:r>
            <w:r w:rsidRPr="005A292C">
              <w:rPr>
                <w:rFonts w:ascii="Times New Roman" w:hAnsi="Times New Roman" w:cs="Times New Roman"/>
              </w:rPr>
              <w:lastRenderedPageBreak/>
              <w:t>ления»</w:t>
            </w:r>
          </w:p>
        </w:tc>
      </w:tr>
      <w:tr w:rsidR="005A292C" w:rsidRPr="0079414F" w:rsidTr="00243E0A">
        <w:tc>
          <w:tcPr>
            <w:tcW w:w="2130" w:type="dxa"/>
            <w:vAlign w:val="center"/>
          </w:tcPr>
          <w:p w:rsidR="005A292C" w:rsidRPr="005A292C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lastRenderedPageBreak/>
              <w:t>условно разреше</w:t>
            </w:r>
            <w:r w:rsidRPr="005A292C">
              <w:rPr>
                <w:rFonts w:ascii="Times New Roman" w:hAnsi="Times New Roman" w:cs="Times New Roman"/>
              </w:rPr>
              <w:t>н</w:t>
            </w:r>
            <w:r w:rsidRPr="005A292C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57" w:type="dxa"/>
            <w:vAlign w:val="center"/>
          </w:tcPr>
          <w:p w:rsidR="005A292C" w:rsidRPr="0079414F" w:rsidRDefault="005A292C" w:rsidP="00243E0A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коммунальное о</w:t>
            </w:r>
            <w:r w:rsidRPr="0079414F">
              <w:rPr>
                <w:rFonts w:ascii="Times New Roman" w:hAnsi="Times New Roman" w:cs="Times New Roman"/>
              </w:rPr>
              <w:t>б</w:t>
            </w:r>
            <w:r w:rsidRPr="0079414F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5A292C" w:rsidRPr="0079414F" w:rsidRDefault="005A292C" w:rsidP="00243E0A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Устанавливаются сов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5A292C" w:rsidRPr="0079414F" w:rsidTr="00243E0A">
        <w:tc>
          <w:tcPr>
            <w:tcW w:w="2130" w:type="dxa"/>
            <w:vAlign w:val="center"/>
          </w:tcPr>
          <w:p w:rsidR="005A292C" w:rsidRPr="005A292C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57" w:type="dxa"/>
            <w:vAlign w:val="center"/>
          </w:tcPr>
          <w:p w:rsidR="005A292C" w:rsidRPr="0079414F" w:rsidRDefault="005A292C" w:rsidP="00243E0A">
            <w:pPr>
              <w:widowControl w:val="0"/>
              <w:contextualSpacing/>
              <w:rPr>
                <w:rStyle w:val="FontStyle22"/>
                <w:sz w:val="22"/>
                <w:szCs w:val="22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(территории) общ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5A292C" w:rsidRPr="0079414F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5A292C" w:rsidRPr="0079414F" w:rsidRDefault="005A292C" w:rsidP="00243E0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жат приватизации</w:t>
            </w:r>
          </w:p>
        </w:tc>
      </w:tr>
    </w:tbl>
    <w:p w:rsidR="007971E9" w:rsidRDefault="007971E9" w:rsidP="00315C4A"/>
    <w:p w:rsidR="000670D0" w:rsidRPr="007649D9" w:rsidRDefault="000670D0" w:rsidP="000670D0">
      <w:pPr>
        <w:pStyle w:val="3"/>
        <w:spacing w:after="120" w:line="264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ЗОНА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ОЗЕЛЕНЁННЫХТЕРРИТОРИЙ СПЕЦИАЛЬНОГО НАЗНАЧЕНИЯ (СН3</w:t>
      </w: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tbl>
      <w:tblPr>
        <w:tblStyle w:val="ab"/>
        <w:tblW w:w="0" w:type="auto"/>
        <w:tblInd w:w="-459" w:type="dxa"/>
        <w:tblLook w:val="04A0"/>
      </w:tblPr>
      <w:tblGrid>
        <w:gridCol w:w="2130"/>
        <w:gridCol w:w="2157"/>
        <w:gridCol w:w="2131"/>
        <w:gridCol w:w="2131"/>
        <w:gridCol w:w="2131"/>
        <w:gridCol w:w="2131"/>
        <w:gridCol w:w="2524"/>
      </w:tblGrid>
      <w:tr w:rsidR="000670D0" w:rsidRPr="0079414F" w:rsidTr="0053527E">
        <w:tc>
          <w:tcPr>
            <w:tcW w:w="2130" w:type="dxa"/>
            <w:vMerge w:val="restart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Виды разрешенного использования з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мельных участков и объектов капитальн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го строительства</w:t>
            </w:r>
          </w:p>
        </w:tc>
        <w:tc>
          <w:tcPr>
            <w:tcW w:w="2157" w:type="dxa"/>
            <w:vMerge w:val="restart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зования, код</w:t>
            </w:r>
          </w:p>
        </w:tc>
        <w:tc>
          <w:tcPr>
            <w:tcW w:w="8524" w:type="dxa"/>
            <w:gridSpan w:val="4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524" w:type="dxa"/>
            <w:vMerge w:val="restart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ния земельных участков и объектов капитального строительства</w:t>
            </w:r>
          </w:p>
        </w:tc>
      </w:tr>
      <w:tr w:rsidR="000670D0" w:rsidRPr="0079414F" w:rsidTr="0053527E">
        <w:tc>
          <w:tcPr>
            <w:tcW w:w="2130" w:type="dxa"/>
            <w:vMerge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vMerge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Предельные (мин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мальные и (или) ма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симальные) размеры земельных участков, в том числе их пл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щадь, га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Количество этажей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Минимальные отст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пы от границ земел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ных участков в целях определения мест допустимого разм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щения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за пределами которых запрещено строител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ство зданий, стро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ний, сооружений, м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14F">
              <w:rPr>
                <w:rFonts w:ascii="Times New Roman" w:hAnsi="Times New Roman" w:cs="Times New Roman"/>
                <w:sz w:val="20"/>
                <w:szCs w:val="20"/>
              </w:rPr>
              <w:t>Процент застройки в границах земельного участка</w:t>
            </w:r>
          </w:p>
        </w:tc>
        <w:tc>
          <w:tcPr>
            <w:tcW w:w="2524" w:type="dxa"/>
            <w:vMerge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70D0" w:rsidRPr="0079414F" w:rsidTr="0053527E">
        <w:tc>
          <w:tcPr>
            <w:tcW w:w="2130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4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7</w:t>
            </w:r>
          </w:p>
        </w:tc>
      </w:tr>
      <w:tr w:rsidR="000670D0" w:rsidRPr="0079414F" w:rsidTr="0053527E">
        <w:tc>
          <w:tcPr>
            <w:tcW w:w="2130" w:type="dxa"/>
            <w:vAlign w:val="center"/>
          </w:tcPr>
          <w:p w:rsidR="000670D0" w:rsidRPr="005A292C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2157" w:type="dxa"/>
            <w:vAlign w:val="center"/>
          </w:tcPr>
          <w:p w:rsidR="000670D0" w:rsidRPr="0079414F" w:rsidRDefault="000670D0" w:rsidP="0053527E">
            <w:pPr>
              <w:widowControl w:val="0"/>
              <w:contextualSpacing/>
              <w:rPr>
                <w:rStyle w:val="FontStyle22"/>
                <w:sz w:val="22"/>
                <w:szCs w:val="22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(территории) общ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го пользования (12.0)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0670D0" w:rsidRPr="0079414F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Земельные участки (территории) общего пользования не подл</w:t>
            </w:r>
            <w:r w:rsidRPr="0079414F">
              <w:rPr>
                <w:rFonts w:ascii="Times New Roman" w:hAnsi="Times New Roman" w:cs="Times New Roman"/>
              </w:rPr>
              <w:t>е</w:t>
            </w:r>
            <w:r w:rsidRPr="0079414F">
              <w:rPr>
                <w:rFonts w:ascii="Times New Roman" w:hAnsi="Times New Roman" w:cs="Times New Roman"/>
              </w:rPr>
              <w:t>жат приватизации</w:t>
            </w:r>
          </w:p>
        </w:tc>
      </w:tr>
      <w:tr w:rsidR="000670D0" w:rsidRPr="0079414F" w:rsidTr="0053527E">
        <w:tc>
          <w:tcPr>
            <w:tcW w:w="2130" w:type="dxa"/>
            <w:vAlign w:val="center"/>
          </w:tcPr>
          <w:p w:rsidR="000670D0" w:rsidRPr="005A292C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условно разреше</w:t>
            </w:r>
            <w:r w:rsidRPr="005A292C">
              <w:rPr>
                <w:rFonts w:ascii="Times New Roman" w:hAnsi="Times New Roman" w:cs="Times New Roman"/>
              </w:rPr>
              <w:t>н</w:t>
            </w:r>
            <w:r w:rsidRPr="005A292C"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2157" w:type="dxa"/>
            <w:vAlign w:val="center"/>
          </w:tcPr>
          <w:p w:rsidR="000670D0" w:rsidRPr="0079414F" w:rsidRDefault="000670D0" w:rsidP="0053527E">
            <w:pPr>
              <w:widowControl w:val="0"/>
              <w:contextualSpacing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коммунальное о</w:t>
            </w:r>
            <w:r w:rsidRPr="0079414F">
              <w:rPr>
                <w:rFonts w:ascii="Times New Roman" w:hAnsi="Times New Roman" w:cs="Times New Roman"/>
              </w:rPr>
              <w:t>б</w:t>
            </w:r>
            <w:r w:rsidRPr="0079414F">
              <w:rPr>
                <w:rFonts w:ascii="Times New Roman" w:hAnsi="Times New Roman" w:cs="Times New Roman"/>
              </w:rPr>
              <w:t>служивание (3.1)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1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Данный параметр не подлежит уст</w:t>
            </w:r>
            <w:r w:rsidRPr="0079414F">
              <w:rPr>
                <w:rFonts w:ascii="Times New Roman" w:hAnsi="Times New Roman" w:cs="Times New Roman"/>
              </w:rPr>
              <w:t>а</w:t>
            </w:r>
            <w:r w:rsidRPr="0079414F">
              <w:rPr>
                <w:rFonts w:ascii="Times New Roman" w:hAnsi="Times New Roman" w:cs="Times New Roman"/>
              </w:rPr>
              <w:t>новлению</w:t>
            </w:r>
          </w:p>
        </w:tc>
        <w:tc>
          <w:tcPr>
            <w:tcW w:w="2524" w:type="dxa"/>
            <w:vAlign w:val="center"/>
          </w:tcPr>
          <w:p w:rsidR="000670D0" w:rsidRPr="0079414F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79414F">
              <w:rPr>
                <w:rFonts w:ascii="Times New Roman" w:hAnsi="Times New Roman" w:cs="Times New Roman"/>
              </w:rPr>
              <w:t>Устанавливаются сов</w:t>
            </w:r>
            <w:r w:rsidRPr="0079414F">
              <w:rPr>
                <w:rFonts w:ascii="Times New Roman" w:hAnsi="Times New Roman" w:cs="Times New Roman"/>
              </w:rPr>
              <w:t>о</w:t>
            </w:r>
            <w:r w:rsidRPr="0079414F">
              <w:rPr>
                <w:rFonts w:ascii="Times New Roman" w:hAnsi="Times New Roman" w:cs="Times New Roman"/>
              </w:rPr>
              <w:t xml:space="preserve">купностью требований, определенных </w:t>
            </w:r>
            <w:r>
              <w:rPr>
                <w:rFonts w:ascii="Times New Roman" w:hAnsi="Times New Roman" w:cs="Times New Roman"/>
              </w:rPr>
              <w:t>в статье 22 части III Правил</w:t>
            </w:r>
          </w:p>
        </w:tc>
      </w:tr>
      <w:tr w:rsidR="000670D0" w:rsidRPr="0079414F" w:rsidTr="0053527E">
        <w:tc>
          <w:tcPr>
            <w:tcW w:w="2130" w:type="dxa"/>
            <w:vAlign w:val="center"/>
          </w:tcPr>
          <w:p w:rsidR="000670D0" w:rsidRPr="005A292C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вспомогательные</w:t>
            </w:r>
          </w:p>
        </w:tc>
        <w:tc>
          <w:tcPr>
            <w:tcW w:w="2157" w:type="dxa"/>
            <w:vAlign w:val="center"/>
          </w:tcPr>
          <w:p w:rsidR="000670D0" w:rsidRPr="005A292C" w:rsidRDefault="000670D0" w:rsidP="0053527E">
            <w:pPr>
              <w:widowControl w:val="0"/>
              <w:contextualSpacing/>
              <w:jc w:val="center"/>
              <w:rPr>
                <w:rStyle w:val="FontStyle22"/>
                <w:sz w:val="22"/>
                <w:szCs w:val="22"/>
              </w:rPr>
            </w:pPr>
            <w:r w:rsidRPr="005A292C">
              <w:rPr>
                <w:rStyle w:val="FontStyle22"/>
                <w:sz w:val="22"/>
                <w:szCs w:val="22"/>
              </w:rPr>
              <w:t>-</w:t>
            </w:r>
          </w:p>
        </w:tc>
        <w:tc>
          <w:tcPr>
            <w:tcW w:w="2131" w:type="dxa"/>
            <w:vAlign w:val="center"/>
          </w:tcPr>
          <w:p w:rsidR="000670D0" w:rsidRPr="005A292C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670D0" w:rsidRPr="005A292C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670D0" w:rsidRPr="005A292C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31" w:type="dxa"/>
            <w:vAlign w:val="center"/>
          </w:tcPr>
          <w:p w:rsidR="000670D0" w:rsidRPr="005A292C" w:rsidRDefault="000670D0" w:rsidP="0053527E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4" w:type="dxa"/>
            <w:vAlign w:val="center"/>
          </w:tcPr>
          <w:p w:rsidR="000670D0" w:rsidRPr="005A292C" w:rsidRDefault="000670D0" w:rsidP="0053527E">
            <w:pPr>
              <w:jc w:val="center"/>
              <w:rPr>
                <w:rFonts w:ascii="Times New Roman" w:hAnsi="Times New Roman" w:cs="Times New Roman"/>
              </w:rPr>
            </w:pPr>
            <w:r w:rsidRPr="005A292C">
              <w:rPr>
                <w:rFonts w:ascii="Times New Roman" w:hAnsi="Times New Roman" w:cs="Times New Roman"/>
              </w:rPr>
              <w:t>-</w:t>
            </w:r>
          </w:p>
        </w:tc>
      </w:tr>
    </w:tbl>
    <w:p w:rsidR="000670D0" w:rsidRDefault="000670D0" w:rsidP="000670D0">
      <w:pPr>
        <w:rPr>
          <w:rFonts w:ascii="Times New Roman" w:hAnsi="Times New Roman" w:cs="Times New Roman"/>
          <w:sz w:val="24"/>
          <w:szCs w:val="24"/>
        </w:rPr>
      </w:pPr>
    </w:p>
    <w:p w:rsidR="000670D0" w:rsidRDefault="000670D0" w:rsidP="000670D0">
      <w:pPr>
        <w:rPr>
          <w:rFonts w:ascii="Times New Roman" w:hAnsi="Times New Roman" w:cs="Times New Roman"/>
          <w:sz w:val="24"/>
          <w:szCs w:val="24"/>
        </w:rPr>
      </w:pPr>
    </w:p>
    <w:p w:rsidR="000670D0" w:rsidRDefault="000670D0" w:rsidP="00315C4A"/>
    <w:p w:rsidR="000670D0" w:rsidRDefault="000670D0" w:rsidP="00315C4A"/>
    <w:p w:rsidR="000670D0" w:rsidRDefault="000670D0" w:rsidP="00315C4A"/>
    <w:p w:rsidR="000670D0" w:rsidRPr="007649D9" w:rsidRDefault="000670D0" w:rsidP="00315C4A">
      <w:pPr>
        <w:sectPr w:rsidR="000670D0" w:rsidRPr="007649D9" w:rsidSect="005D6A9A">
          <w:pgSz w:w="16838" w:h="11906" w:orient="landscape"/>
          <w:pgMar w:top="851" w:right="851" w:bottom="851" w:left="851" w:header="709" w:footer="284" w:gutter="0"/>
          <w:cols w:space="708"/>
          <w:docGrid w:linePitch="360"/>
        </w:sectPr>
      </w:pPr>
    </w:p>
    <w:p w:rsidR="00C25517" w:rsidRPr="007649D9" w:rsidRDefault="00D46831" w:rsidP="00C25517">
      <w:pPr>
        <w:pStyle w:val="3"/>
        <w:spacing w:after="120" w:line="264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Статья 2</w:t>
      </w:r>
      <w:r w:rsidR="00452A60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  <w:r w:rsidR="00C25517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. Описание ограничений использования земельных участков и объектов капитального строительства, расположенных в границах зон действия экологических и с</w:t>
      </w:r>
      <w:r w:rsidR="00C25517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C25517"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t>нитарно-эпидемиологических ограничений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Использование земельных участков и объектов капитального строительства, распол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женных в пределах зон действия экологических и санитарно-эпидемиологических ограничений определяется: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градостроительными регламентами, определенными главой 1 раздела 3 настоящих Пр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 применительно к соответствующим территориальным зонам, обозначенным в приложении № 1 к настоящим Правилам, с учетом ограничений, определенных настоящей статьей;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ограничениями, установленными в соответствии с законодательством Российской Фед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рации, применительно к санитарно-защитным зонам, водоохранным зонам, иным зонам огранич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ний.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Санитарно-защитные зоны: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СанПиН 2.2.1/2.1.1.1200-03 для земельных участков и объектов капитал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ного строительства, расположенных в санитарно-защитных зонах производственных и транспор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предприятий, объектов коммунальной и инженерно-транспортной инфраструктуры, комм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нально-складских объектов, очистных сооружений и иных объектов, устанавливаются виды з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прещенного использования: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жилая застройка, включая отдельные жилые дома;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-ландшафтно-рекреационные зоны, зоны отдыха, территории курортов, санаториев и домов отдыха;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территории садоводческих товариществ и коттеджной застройки, коллективных или и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дивидуальных дачных и садово-огородных участков, а также другие территории с нормируемыми показателями качества среды обитания;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спортивные сооружения;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детские площадки;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образовательные и детские учреждения;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лечебно-профилактические и оздоровительные учреждения общего пользования;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объекты по производству лекарственных веществ, лекарственных средств и (или) лекарс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венных форм;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склады сырья и полупродуктов для фармацевтических предприятий;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объекты пищевых отраслей промышленности;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оптовые склады продовольственного сырья и пищевых продуктов;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комплексы водопроводных сооружений для подготовки и хранения питьевой воды.</w:t>
      </w:r>
    </w:p>
    <w:p w:rsidR="00C25517" w:rsidRPr="007649D9" w:rsidRDefault="00C25517" w:rsidP="00C2551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Ограничения градостроительной деятельности, связанные с санитарно-защитными зонами, носят временный характер и подлежат корректировке в системе градостроительного и санитарно-гигиенического мониторинга по мере изменения ситуации.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6" w:name="_Hlk25160635"/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Зоны запрещения нового строительства объектов, с нормируемыми параметрами качества окружающей среды, до момента внесения сведений о санитарно-защитной зоне в ЕГРН, носят 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комендательный характер и определены с учетом положений СанПиН 2.2.1/2.1.1.1200-03 «Сан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тарно-защитные зоны и санитарная классификация предприятий, сооружений и иных объектов».</w:t>
      </w:r>
    </w:p>
    <w:bookmarkEnd w:id="6"/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3. В соответствии с требованиями </w:t>
      </w:r>
      <w:r w:rsidRPr="007649D9">
        <w:rPr>
          <w:rFonts w:ascii="Times New Roman" w:eastAsia="BatangChe" w:hAnsi="Times New Roman"/>
          <w:sz w:val="24"/>
          <w:szCs w:val="24"/>
        </w:rPr>
        <w:t xml:space="preserve">СП 42.13330.2016 «Градостроительство. Планировка и застройка городских и сельских поселений. Актуализированная редакция СНиП 2.07.01-89*», </w:t>
      </w:r>
      <w:r w:rsidRPr="007649D9">
        <w:rPr>
          <w:rFonts w:ascii="Times New Roman" w:hAnsi="Times New Roman"/>
          <w:sz w:val="24"/>
          <w:szCs w:val="24"/>
        </w:rPr>
        <w:t>м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нимальную площадь озеленения санитарно-защитной зоны следует принимать в зависимости от ширины зоны:</w:t>
      </w:r>
    </w:p>
    <w:p w:rsidR="00C25517" w:rsidRPr="007649D9" w:rsidRDefault="00C25517" w:rsidP="00C25517">
      <w:pPr>
        <w:pStyle w:val="a3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до 300 м — 60%;</w:t>
      </w:r>
    </w:p>
    <w:p w:rsidR="00C25517" w:rsidRPr="007649D9" w:rsidRDefault="00C25517" w:rsidP="00C25517">
      <w:pPr>
        <w:pStyle w:val="a3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свыше 300 м до 1000 м — 50%;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свыше 1000 м до 3000 м — 40%.</w:t>
      </w:r>
    </w:p>
    <w:p w:rsidR="00C25517" w:rsidRPr="007649D9" w:rsidRDefault="00C25517" w:rsidP="00C2551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649D9"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7649D9">
        <w:rPr>
          <w:rFonts w:ascii="Times New Roman" w:hAnsi="Times New Roman"/>
          <w:sz w:val="24"/>
          <w:szCs w:val="24"/>
          <w:u w:val="single"/>
        </w:rPr>
        <w:t>Водоохранные зоны и прибрежные защитные полосы: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Водоохранные зоны выделяются в целях предотвращения загрязнения, засорения, заиления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Водным кодексом Российской Федерации для земельных участков и об</w:t>
      </w:r>
      <w:r w:rsidRPr="007649D9">
        <w:rPr>
          <w:rFonts w:ascii="Times New Roman" w:hAnsi="Times New Roman"/>
          <w:sz w:val="24"/>
          <w:szCs w:val="24"/>
        </w:rPr>
        <w:t>ъ</w:t>
      </w:r>
      <w:r w:rsidRPr="007649D9">
        <w:rPr>
          <w:rFonts w:ascii="Times New Roman" w:hAnsi="Times New Roman"/>
          <w:sz w:val="24"/>
          <w:szCs w:val="24"/>
        </w:rPr>
        <w:t>ектов капитального строительства, расположенных в водоохранных зонах рек, других водных объектов, устанавливаются виды запрещенного использования: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использование сточных вод в целях регулирования плодородия почв;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требления, химических, взрывчатых, токсичных, отравляющих и ядовитых веществ, пунктов зах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ронения радиоактивных отходов;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осуществление авиационных мер по борьбе с вредными организмами;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тах, имеющих твердое покрытие;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размещение автозаправочных станций, складов горюче-смазочных материалов (за искл</w:t>
      </w:r>
      <w:r w:rsidRPr="007649D9">
        <w:rPr>
          <w:rFonts w:ascii="Times New Roman" w:hAnsi="Times New Roman"/>
          <w:sz w:val="24"/>
          <w:szCs w:val="24"/>
        </w:rPr>
        <w:t>ю</w:t>
      </w:r>
      <w:r w:rsidRPr="007649D9">
        <w:rPr>
          <w:rFonts w:ascii="Times New Roman" w:hAnsi="Times New Roman"/>
          <w:sz w:val="24"/>
          <w:szCs w:val="24"/>
        </w:rPr>
        <w:t>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ренних водных путей при условии соблюдения требований законодательства в области охраны окружающей среды и Водного кодекса Российской Федерации), станций технического обслуж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вания, используемых для технического осмотра и ремонта транспортных средств, осуществление мойки транспортных средств;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размещение специализированных хранилищ пестицидов и агрохимикатов, применение пе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тицидов и агрохимикатов;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сброс сточных, в том числе дренажных, вод;</w:t>
      </w:r>
    </w:p>
    <w:p w:rsidR="00C25517" w:rsidRPr="007649D9" w:rsidRDefault="00C25517" w:rsidP="00C25517">
      <w:pPr>
        <w:pStyle w:val="a3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ветствии со статьей 19.1 Закона Российской Федерации «О недрах»).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границах прибрежных защитных полос наряду с указанными ограничениями запрещаю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ся:</w:t>
      </w:r>
    </w:p>
    <w:p w:rsidR="00C25517" w:rsidRPr="007649D9" w:rsidRDefault="00C25517" w:rsidP="00C2551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распашка земель;</w:t>
      </w:r>
    </w:p>
    <w:p w:rsidR="00C25517" w:rsidRPr="007649D9" w:rsidRDefault="00C25517" w:rsidP="00C2551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размещение отвалов размываемых грунтов;</w:t>
      </w:r>
    </w:p>
    <w:p w:rsidR="00C25517" w:rsidRPr="007649D9" w:rsidRDefault="00C25517" w:rsidP="00C25517">
      <w:pPr>
        <w:pStyle w:val="a3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выпас сельскохозяйственных животных и организация для них летних лагерей, ванн.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рения, заиления и истощения вод в соответствии с водным законодательством и законодательс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соответствии с Водным кодексом Российской Федерации под сооружениями, обеспечивающими охрану водных объектов от загрязнения, засорения, заиления и истощения вод, понимаются:</w:t>
      </w:r>
    </w:p>
    <w:p w:rsidR="00C25517" w:rsidRPr="007649D9" w:rsidRDefault="00C25517" w:rsidP="00C25517">
      <w:pPr>
        <w:pStyle w:val="a3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централизованные системы водоотведения (канализации), централизованные ливневые си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темы водоотведения;</w:t>
      </w:r>
    </w:p>
    <w:p w:rsidR="00C25517" w:rsidRPr="007649D9" w:rsidRDefault="00C25517" w:rsidP="00C25517">
      <w:pPr>
        <w:pStyle w:val="a3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C25517" w:rsidRPr="007649D9" w:rsidRDefault="00C25517" w:rsidP="00C25517">
      <w:pPr>
        <w:pStyle w:val="a3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lastRenderedPageBreak/>
        <w:t>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Водного кодекса Российской Федерации;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моечных и дренажных вод) в приемники, изготовленные из водонепроницаемых материалов.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649D9">
        <w:rPr>
          <w:rFonts w:ascii="Times New Roman" w:hAnsi="Times New Roman"/>
          <w:sz w:val="24"/>
          <w:szCs w:val="24"/>
        </w:rPr>
        <w:t xml:space="preserve">5. </w:t>
      </w:r>
      <w:r w:rsidRPr="007649D9">
        <w:rPr>
          <w:rFonts w:ascii="Times New Roman" w:hAnsi="Times New Roman"/>
          <w:sz w:val="24"/>
          <w:szCs w:val="24"/>
          <w:u w:val="single"/>
        </w:rPr>
        <w:t>Особо охраняемые природные территории: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частью 6 статьи 36 Градостроительного кодекса Российской Федерации, для земель особо охраняемых природных территорий (за исключением земель лечебно-оздоровительных местностей и курортов) градостроительные регламенты не устанавливаются, а использование таких земель определяется уполномоченными органами исполнительной власти Российской Федерации, Омской области, уполномоченными органами местного самоуправления в соответствии с федеральными законами.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Ограничения использования земельных участков в границах особо охраняемых природных территорий устанавливаются на основании законодательства Российской Федерации об особо 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раняемых природных территориях и принятых в соответствии с ним нормативных правовых актов Омской области, муниципальных правовых актов города Омска, описываются в паспортах памя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ников природы и положениях об особо охраняемых природных территориях в зависимости от к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тегории и вида особо охраняемых природных территорий, а также экологической и рекреационной ценности природных участков, функциональных зон.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6.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объектов электросетевого хозяйства: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в охранных зонах об</w:t>
      </w:r>
      <w:r w:rsidRPr="007649D9">
        <w:rPr>
          <w:rFonts w:ascii="Times New Roman" w:hAnsi="Times New Roman"/>
          <w:sz w:val="24"/>
          <w:szCs w:val="24"/>
        </w:rPr>
        <w:t>ъ</w:t>
      </w:r>
      <w:r w:rsidRPr="007649D9">
        <w:rPr>
          <w:rFonts w:ascii="Times New Roman" w:hAnsi="Times New Roman"/>
          <w:sz w:val="24"/>
          <w:szCs w:val="24"/>
        </w:rPr>
        <w:t>ектов электросетевого хозяйства запрещается осуществлять любые действия, которые могут н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рушить безопасную работу объектов электросетевого хозяйства, в том числе привести к их повр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ждению или уничтожению, и (или) повлечь причинение вреда жизни, здоровью граждан и имущ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ству физических или юридических лиц, а также повлечь нанесение экологического ущерба и во</w:t>
      </w:r>
      <w:r w:rsidRPr="007649D9">
        <w:rPr>
          <w:rFonts w:ascii="Times New Roman" w:hAnsi="Times New Roman"/>
          <w:sz w:val="24"/>
          <w:szCs w:val="24"/>
        </w:rPr>
        <w:t>з</w:t>
      </w:r>
      <w:r w:rsidRPr="007649D9">
        <w:rPr>
          <w:rFonts w:ascii="Times New Roman" w:hAnsi="Times New Roman"/>
          <w:sz w:val="24"/>
          <w:szCs w:val="24"/>
        </w:rPr>
        <w:t>никновение пожаров, в том числе: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а) набрасывать на провода и опоры воздушных линий электропередач посторонние предм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ты, а также подниматься на опоры воздушных линий электропередач;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б)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</w:t>
      </w:r>
      <w:r w:rsidRPr="007649D9">
        <w:rPr>
          <w:rFonts w:ascii="Times New Roman" w:hAnsi="Times New Roman"/>
          <w:sz w:val="24"/>
          <w:szCs w:val="24"/>
        </w:rPr>
        <w:t>к</w:t>
      </w:r>
      <w:r w:rsidRPr="007649D9">
        <w:rPr>
          <w:rFonts w:ascii="Times New Roman" w:hAnsi="Times New Roman"/>
          <w:sz w:val="24"/>
          <w:szCs w:val="24"/>
        </w:rPr>
        <w:t>там электросетевого хозяйства, а также проводить любые работы и возводить сооружения, кот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рые могут препятствовать доступу к объектам электросетевого хозяйства, без создания необход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мых для такого доступа проходов и подъездов;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в) находиться в пределах огороженной территории и помещениях распределительных ус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ройств и подстанций, открывать двери и люки распределительных устройств и подстанций, прои</w:t>
      </w:r>
      <w:r w:rsidRPr="007649D9">
        <w:rPr>
          <w:rFonts w:ascii="Times New Roman" w:hAnsi="Times New Roman"/>
          <w:sz w:val="24"/>
          <w:szCs w:val="24"/>
        </w:rPr>
        <w:t>з</w:t>
      </w:r>
      <w:r w:rsidRPr="007649D9">
        <w:rPr>
          <w:rFonts w:ascii="Times New Roman" w:hAnsi="Times New Roman"/>
          <w:sz w:val="24"/>
          <w:szCs w:val="24"/>
        </w:rPr>
        <w:t>водить переключения и подключения в электрических сетях (указанное требование не распр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электропередач, а также в охранных зонах кабельных линий электропередач;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г) размещать свалки;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</w:t>
      </w:r>
      <w:r w:rsidRPr="007649D9">
        <w:rPr>
          <w:rFonts w:ascii="Times New Roman" w:hAnsi="Times New Roman"/>
          <w:sz w:val="24"/>
          <w:szCs w:val="24"/>
        </w:rPr>
        <w:t>х</w:t>
      </w:r>
      <w:r w:rsidRPr="007649D9">
        <w:rPr>
          <w:rFonts w:ascii="Times New Roman" w:hAnsi="Times New Roman"/>
          <w:sz w:val="24"/>
          <w:szCs w:val="24"/>
        </w:rPr>
        <w:t>ранных зонах подземных кабельных линий электропередач).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Границы охранной зоны в отношении отдельного объекта электросетевого хозяйства опр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деляются организацией, которая владеет им на праве собственности или ином законном основ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нии.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7.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линий и сооружений связи:</w:t>
      </w:r>
    </w:p>
    <w:p w:rsidR="00C25517" w:rsidRPr="007649D9" w:rsidRDefault="00C25517" w:rsidP="00C25517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bidi="en-US"/>
        </w:rPr>
      </w:pPr>
      <w:r w:rsidRPr="007649D9">
        <w:rPr>
          <w:rFonts w:ascii="Times New Roman" w:eastAsia="Calibri" w:hAnsi="Times New Roman"/>
          <w:sz w:val="24"/>
          <w:szCs w:val="24"/>
          <w:lang w:bidi="en-US"/>
        </w:rPr>
        <w:lastRenderedPageBreak/>
        <w:t>Порядок использования земельных участков, расположенных в охранных зонах линий и с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о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оружений связи и радиофикации, регулируется земельным законодательством Российской Фед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е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рации, постановлением Правительства Российской Федерации от 09.06.1995 № 578 «Об утвержд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е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нии Правил охраны линий и сооружений связи Российской Федерации», а также иными специал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ь</w:t>
      </w:r>
      <w:r w:rsidRPr="007649D9">
        <w:rPr>
          <w:rFonts w:ascii="Times New Roman" w:eastAsia="Calibri" w:hAnsi="Times New Roman"/>
          <w:sz w:val="24"/>
          <w:szCs w:val="24"/>
          <w:lang w:bidi="en-US"/>
        </w:rPr>
        <w:t>ными нормами.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пределах охранных зон без письменного согласия и присутствия представителей пре</w:t>
      </w:r>
      <w:r w:rsidRPr="007649D9">
        <w:rPr>
          <w:rFonts w:ascii="Times New Roman" w:hAnsi="Times New Roman"/>
          <w:sz w:val="24"/>
          <w:szCs w:val="24"/>
        </w:rPr>
        <w:t>д</w:t>
      </w:r>
      <w:r w:rsidRPr="007649D9">
        <w:rPr>
          <w:rFonts w:ascii="Times New Roman" w:hAnsi="Times New Roman"/>
          <w:sz w:val="24"/>
          <w:szCs w:val="24"/>
        </w:rPr>
        <w:t>приятий, эксплуатирующих линии связи и линии радиофикации, юридическим  и физическим л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цам запрещается: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а) 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работы (за исключением вспашки на глубину не более 0,3 м);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б) производить геолого-съемочные, поисковые, геодезические и другие изыскательские р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 xml:space="preserve">боты, которые связаны с бурением скважин, шурфованием, взятием проб грунта, осуществлением взрывных работ: 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в) производить посадку деревьев, располагать полевые станы, содержать скот, складир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вать материалы, корма и удобрения, жечь костры, устраивать стрельбища;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г) устраивать проезды и стоянки автотранспорта, тракторов и механизмов, провозить нег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баритные грузы под проводами воздушных линий связи, строить каналы (арыки), устраивать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граждения и другие препятствия;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д) устраивать причалы для стоянки судов, барж и плавучих кранов, производить погрузо</w:t>
      </w:r>
      <w:r w:rsidRPr="007649D9">
        <w:rPr>
          <w:rFonts w:ascii="Times New Roman" w:hAnsi="Times New Roman"/>
          <w:sz w:val="24"/>
          <w:szCs w:val="24"/>
        </w:rPr>
        <w:t>ч</w:t>
      </w:r>
      <w:r w:rsidRPr="007649D9">
        <w:rPr>
          <w:rFonts w:ascii="Times New Roman" w:hAnsi="Times New Roman"/>
          <w:sz w:val="24"/>
          <w:szCs w:val="24"/>
        </w:rPr>
        <w:t>но-разгрузочные, подводно-технические, дноуглубительные и землечерпательные работы, выд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лять рыбопромысловые участки, производить добычу рыбы, других водных животных: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е) производить строительство и реконструкцию линий электропередач, радиостанций и других объектов, излучающих электромагнитную энергию и оказывающих опасное воздействие на линии связи и линии радиофикации;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ж) производить защиту подземных коммуникаций от коррозии без учета проходящих по</w:t>
      </w:r>
      <w:r w:rsidRPr="007649D9">
        <w:rPr>
          <w:rFonts w:ascii="Times New Roman" w:hAnsi="Times New Roman"/>
          <w:sz w:val="24"/>
          <w:szCs w:val="24"/>
        </w:rPr>
        <w:t>д</w:t>
      </w:r>
      <w:r w:rsidRPr="007649D9">
        <w:rPr>
          <w:rFonts w:ascii="Times New Roman" w:hAnsi="Times New Roman"/>
          <w:sz w:val="24"/>
          <w:szCs w:val="24"/>
        </w:rPr>
        <w:t>земных кабельных линий связи.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Юридическим и физическим лицам запрещается производить всякого рода действия, кот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 xml:space="preserve">рые могут нарушить нормальную работу линий связи и линий радиофикации, в частности: 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а) производить снос и реконструкцию зданий и мостов, осуществлять переустройство ко</w:t>
      </w:r>
      <w:r w:rsidRPr="007649D9">
        <w:rPr>
          <w:rFonts w:ascii="Times New Roman" w:hAnsi="Times New Roman"/>
          <w:sz w:val="24"/>
          <w:szCs w:val="24"/>
        </w:rPr>
        <w:t>л</w:t>
      </w:r>
      <w:r w:rsidRPr="007649D9">
        <w:rPr>
          <w:rFonts w:ascii="Times New Roman" w:hAnsi="Times New Roman"/>
          <w:sz w:val="24"/>
          <w:szCs w:val="24"/>
        </w:rPr>
        <w:t>лекторов, туннелей метрополитена и железных дорог, где проложены кабели связи, установлены столбы воздушных линий связи и линий радиофикации, размещены тех. сооружения радиореле</w:t>
      </w:r>
      <w:r w:rsidRPr="007649D9">
        <w:rPr>
          <w:rFonts w:ascii="Times New Roman" w:hAnsi="Times New Roman"/>
          <w:sz w:val="24"/>
          <w:szCs w:val="24"/>
        </w:rPr>
        <w:t>й</w:t>
      </w:r>
      <w:r w:rsidRPr="007649D9">
        <w:rPr>
          <w:rFonts w:ascii="Times New Roman" w:hAnsi="Times New Roman"/>
          <w:sz w:val="24"/>
          <w:szCs w:val="24"/>
        </w:rPr>
        <w:t>ных станций, кабельные ящики и распределительные коробки, без предварительного выноса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казчиками (застройщиками) линий и сооружений связи, линий и сооружений радиофикации по согласованию с предприятиями, в ведении которых находятся эти линии и сооружения;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б) производить засыпку трасс подземных кабельных линий связи, устраивать на этих тра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сах временные склады, стоки химически активных веществ и свалки промышленных, бытовых и проч. отходов, ломать замерные, сигнальные, предупредительные знаки и телефонные колодцы;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в) открывать двери и люки необслуживаемых усилительных. и 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 к линиям связи (за и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ключением лиц, обслуживающих эти линии);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г) огораживать трассы линий связи, препятствуя свободному доступу к ним технического персонала;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д) самовольно подключаться к абонентской телефонной линии и линии радиофикации в ц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 xml:space="preserve">лях пользования услугами связи; 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е) совершать иные действия, которые могут причинить повреждения сооружениям связи и радиофикации (повреждать опоры и арматуру воздушных линий связи, обрывать провода, набр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сывать на них посторонние предметы и другое).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8.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сетей теплоснабжения: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«Типовыми правилами охраны коммунальных тепловых сетей», утве</w:t>
      </w:r>
      <w:r w:rsidRPr="007649D9">
        <w:rPr>
          <w:rFonts w:ascii="Times New Roman" w:hAnsi="Times New Roman"/>
          <w:sz w:val="24"/>
          <w:szCs w:val="24"/>
        </w:rPr>
        <w:t>р</w:t>
      </w:r>
      <w:r w:rsidRPr="007649D9">
        <w:rPr>
          <w:rFonts w:ascii="Times New Roman" w:hAnsi="Times New Roman"/>
          <w:sz w:val="24"/>
          <w:szCs w:val="24"/>
        </w:rPr>
        <w:t>жденными Приказом Министерства архитектуры, строительства и жилищно-коммунального х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 xml:space="preserve">зяйства Российской Федерации от 17.08.1992 г. № 197, в пределах охранных зон тепловых сетей не </w:t>
      </w:r>
      <w:r w:rsidRPr="007649D9">
        <w:rPr>
          <w:rFonts w:ascii="Times New Roman" w:hAnsi="Times New Roman"/>
          <w:sz w:val="24"/>
          <w:szCs w:val="24"/>
        </w:rPr>
        <w:lastRenderedPageBreak/>
        <w:t>допускается производить действия, которые могут повлечь нарушения в нормальной работе те</w:t>
      </w:r>
      <w:r w:rsidRPr="007649D9">
        <w:rPr>
          <w:rFonts w:ascii="Times New Roman" w:hAnsi="Times New Roman"/>
          <w:sz w:val="24"/>
          <w:szCs w:val="24"/>
        </w:rPr>
        <w:t>п</w:t>
      </w:r>
      <w:r w:rsidRPr="007649D9">
        <w:rPr>
          <w:rFonts w:ascii="Times New Roman" w:hAnsi="Times New Roman"/>
          <w:sz w:val="24"/>
          <w:szCs w:val="24"/>
        </w:rPr>
        <w:t>ловых сетей, их повреждение, несчастные случаи или препятствующие ремонту тепловых сетей: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размещать автозаправочные станции, хранилища горюче-смазочных материалов, склад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ровать агрессивные химические материалы;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загромождать подходы и подъезды к объектам и сооружениям тепловых сетей, складир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вать тяжелые и громоздкие материалы, возводить временные строения и заборы;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устраивать всякого рода свалки, разжигать костры, сжигать бытовой мусор или промы</w:t>
      </w:r>
      <w:r w:rsidRPr="007649D9">
        <w:rPr>
          <w:rFonts w:ascii="Times New Roman" w:hAnsi="Times New Roman"/>
          <w:sz w:val="24"/>
          <w:szCs w:val="24"/>
        </w:rPr>
        <w:t>ш</w:t>
      </w:r>
      <w:r w:rsidRPr="007649D9">
        <w:rPr>
          <w:rFonts w:ascii="Times New Roman" w:hAnsi="Times New Roman"/>
          <w:sz w:val="24"/>
          <w:szCs w:val="24"/>
        </w:rPr>
        <w:t>ленные отходы;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производить работы ударными механизмами, производить сброс и слив едких и корроз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онно-активных веществ и горюче-смазочных материалов;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проникать в помещения павильонов, центральных и индивидуальных тепловых пунктов посторонним лицам; открывать, снимать, засыпать люки камер тепловых сетей; сбрасывать в к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меры мусор, отходы, снег и т.д.;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снимать покровный металлический слой тепловой изоляции; разрушать тепловую изол</w:t>
      </w:r>
      <w:r w:rsidRPr="007649D9">
        <w:rPr>
          <w:rFonts w:ascii="Times New Roman" w:hAnsi="Times New Roman"/>
          <w:sz w:val="24"/>
          <w:szCs w:val="24"/>
        </w:rPr>
        <w:t>я</w:t>
      </w:r>
      <w:r w:rsidRPr="007649D9">
        <w:rPr>
          <w:rFonts w:ascii="Times New Roman" w:hAnsi="Times New Roman"/>
          <w:sz w:val="24"/>
          <w:szCs w:val="24"/>
        </w:rPr>
        <w:t>цию; ходить по трубопроводам надземной прокладки (переход через трубы разрешается только по специальным переходным мостикам);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занимать подвалы зданий, особенно имеющих опасность затопления, в которых пролож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ны тепловые сети или оборудованы тепловые вводы под мастерские, склады, для иных целей; те</w:t>
      </w:r>
      <w:r w:rsidRPr="007649D9">
        <w:rPr>
          <w:rFonts w:ascii="Times New Roman" w:hAnsi="Times New Roman"/>
          <w:sz w:val="24"/>
          <w:szCs w:val="24"/>
        </w:rPr>
        <w:t>п</w:t>
      </w:r>
      <w:r w:rsidRPr="007649D9">
        <w:rPr>
          <w:rFonts w:ascii="Times New Roman" w:hAnsi="Times New Roman"/>
          <w:sz w:val="24"/>
          <w:szCs w:val="24"/>
        </w:rPr>
        <w:t>ловые вводы в здания должны быть загерметизированы.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пределах территории охранных зон тепловых сетей без письменного согласия предпр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ятий и организаций, в ведении которых находятся эти сети, запрещается: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производить строительство, капитальный ремонт, реконструкцию или снос любых зданий и сооружений;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производить земляные работы, планировку грунта, посадку деревьев и кустарников, ус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раивать монументальные клумбы;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- производить погрузочно-разгрузочные работы, а также работы, связанные с разбиванием грунта и дорожных покрытий;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сооружать переезды и переходы через трубопроводы тепловых сетей.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9.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газораспределительных сетей: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Постановлением Правительства Российской Федерации от 20.11.2000 г. № 878 «Об утверждении Правил охраны газораспределительных сетей», на земельные участки, вх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дящие в охранные зоны газораспределительных сетей, в целях предупреждения их повреждения или нарушения условий их нормальной эксплуатации налагаются следующие ограничения (обр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менения):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строить объекты жилищно-гражданского и производственного назначения;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сносить и реконструировать мосты, коллекторы, автомобильные и железные дороги с ра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положенными на них газораспределительными сетями без предварительного выноса этих газопр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водов по согласованию с эксплуатационными организациями;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устраивать свалки и склады, разливать растворы кислот, солей, щелочей и других химич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ски активных веществ;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огораживать и перегораживать охранные зоны, препятствовать доступу персонала эксплу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разводить огонь и размещать источники огня;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рыть погреба, копать и обрабатывать почву сельскохозяйственными и мелиоративными орудиями и механизмами на глубину более 0,3 м;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lastRenderedPageBreak/>
        <w:t>–</w:t>
      </w:r>
      <w:r w:rsidRPr="007649D9">
        <w:rPr>
          <w:rFonts w:ascii="Times New Roman" w:hAnsi="Times New Roman"/>
          <w:sz w:val="24"/>
          <w:szCs w:val="24"/>
        </w:rPr>
        <w:tab/>
        <w:t>открывать калитки и двери газорегуляторных пунктов, станций катодной и дренажной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щиты, люки подземных колодцев, включать или отключать электроснабжение средств связи, о</w:t>
      </w:r>
      <w:r w:rsidRPr="007649D9">
        <w:rPr>
          <w:rFonts w:ascii="Times New Roman" w:hAnsi="Times New Roman"/>
          <w:sz w:val="24"/>
          <w:szCs w:val="24"/>
        </w:rPr>
        <w:t>с</w:t>
      </w:r>
      <w:r w:rsidRPr="007649D9">
        <w:rPr>
          <w:rFonts w:ascii="Times New Roman" w:hAnsi="Times New Roman"/>
          <w:sz w:val="24"/>
          <w:szCs w:val="24"/>
        </w:rPr>
        <w:t>вещения и систем телемеханики;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набрасывать, приставлять и привязывать к опорам и надземным газопроводам, огражден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ям и зданиям газораспределительных сетей посторонние предметы, лестницы, влезать на них;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самовольно подключаться к газораспределительным сетям.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Хозяйственная деятельность в охранных зонах газораспределительных сетей, при которой производиться нарушение поверхности земельного участка и обработка почвы на глубину более 0,3 м, осуществляется на основании письменного разрешения эксплуатационной организации г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зораспределительных сетей.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Разрешение на производство работ может быть выдано только при условии наличия у пр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изводителя работ проектной и исполнительной документации, на которой нанесены действующие трубопроводы.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10.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нефтепроводов и нефтепродуктопроводов: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«Правилами охраны магистральных трубопроводов», утвержденными П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становлением Госгортехнадзора России от 24.04.1992 г. № 9, в охранных зонах трубопроводов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прещается производить всякого рода действия, могущие нарушить нормальную эксплуатацию трубопроводов либо привести к их повреждению, в частности: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а) перемещать, засыпать и ломать опознавательные и сигнальные знаки, контрольно - изм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рительные пункты;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б)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краны и задвижки, о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ключать или включать средства связи, энергоснабжения и телемеханики трубопроводов;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в) устраивать всякого рода свалки, выливать растворы кислот, солей и щелочей;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прилегающую территорию и окружающую местность - от аварийного разлива транспортируемой продукции;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д) бросать якоря, проходить с отданными якорями, цепями, лотами, волокушами и тралами, производить дноуглубительные и землечерпальные работы;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е) разводить огонь и размещать какие-либо открытые или закрытые источники огня.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охранных зонах трубопроводов без письменного разрешения предприятий трубопрово</w:t>
      </w:r>
      <w:r w:rsidRPr="007649D9">
        <w:rPr>
          <w:rFonts w:ascii="Times New Roman" w:hAnsi="Times New Roman"/>
          <w:sz w:val="24"/>
          <w:szCs w:val="24"/>
        </w:rPr>
        <w:t>д</w:t>
      </w:r>
      <w:r w:rsidRPr="007649D9">
        <w:rPr>
          <w:rFonts w:ascii="Times New Roman" w:hAnsi="Times New Roman"/>
          <w:sz w:val="24"/>
          <w:szCs w:val="24"/>
        </w:rPr>
        <w:t>ного транспорта запрещается: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в) сооружать проезды и переезды через трассы трубопроводов, устраивать стоянки автом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бильного транспорта, тракторов и механизмов, размещать сады и огороды;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г) производить мелиоративные земляные работы, сооружать оросительные и осушительные системы;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Письменное разрешение на производство взрывных работ в охранных зонах трубопроводов выдается только после представления предприятием, производящим эти работы, соответствующих материалов, предусмотренных действующими Едиными правилами безопасности при взрывных работах;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е) производить геологосъемочные, геолого - разведочные, поисковые, геодезические и др</w:t>
      </w:r>
      <w:r w:rsidRPr="007649D9">
        <w:rPr>
          <w:rFonts w:ascii="Times New Roman" w:hAnsi="Times New Roman"/>
          <w:sz w:val="24"/>
          <w:szCs w:val="24"/>
        </w:rPr>
        <w:t>у</w:t>
      </w:r>
      <w:r w:rsidRPr="007649D9">
        <w:rPr>
          <w:rFonts w:ascii="Times New Roman" w:hAnsi="Times New Roman"/>
          <w:sz w:val="24"/>
          <w:szCs w:val="24"/>
        </w:rPr>
        <w:t>гие изыскательские работы, связанные с устройством скважин, шурфов и взятием проб грунта (кроме почвенных образцов).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Предприятия и организации, получившие письменное разрешение на ведение в охранных зонах трубопроводов работ, обязаны выполнять их с соблюдением условий, обеспечивающих с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хранность трубопроводов и опознавательных знаков, и несут ответственность за повреждение п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следних.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11. </w:t>
      </w:r>
      <w:r w:rsidRPr="007649D9">
        <w:rPr>
          <w:rFonts w:ascii="Times New Roman" w:hAnsi="Times New Roman"/>
          <w:sz w:val="24"/>
          <w:szCs w:val="24"/>
          <w:u w:val="single"/>
        </w:rPr>
        <w:t>Охранные зоны геодезических пунктов: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Положением об охранных зонах пунктов государственной геодезической сети, государственной нивелирной сети и государственной гравиметрической сети (утв. постано</w:t>
      </w:r>
      <w:r w:rsidRPr="007649D9">
        <w:rPr>
          <w:rFonts w:ascii="Times New Roman" w:hAnsi="Times New Roman"/>
          <w:sz w:val="24"/>
          <w:szCs w:val="24"/>
        </w:rPr>
        <w:t>в</w:t>
      </w:r>
      <w:r w:rsidRPr="007649D9">
        <w:rPr>
          <w:rFonts w:ascii="Times New Roman" w:hAnsi="Times New Roman"/>
          <w:sz w:val="24"/>
          <w:szCs w:val="24"/>
        </w:rPr>
        <w:lastRenderedPageBreak/>
        <w:t>лением Правительства Российской Федерации от 21 августа 2019 года № 1080), в пределах границ охранных зон геодезических пунктов запрещается использование земельных участков для осущ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ствления видов деятельности, приводящих к повреждению или уничтожению наружных опознав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тельных знаков пунктов, нарушению неизменности местоположения их центров, уничтожению, перемещению, засыпке или повреждению составных частей пунктов.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на земельных участках в границах охранных зон пунктов запрещается проведение работ, размещение объектов и предметов, которые могут препятствовать доступу к пунктам.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12. </w:t>
      </w:r>
      <w:r w:rsidRPr="007649D9">
        <w:rPr>
          <w:rFonts w:ascii="Times New Roman" w:hAnsi="Times New Roman"/>
          <w:sz w:val="24"/>
          <w:szCs w:val="24"/>
          <w:u w:val="single"/>
        </w:rPr>
        <w:t>Зоны санитарной охраны источников питьевого и хозяйственно-бытового водоснабж</w:t>
      </w:r>
      <w:r w:rsidRPr="007649D9">
        <w:rPr>
          <w:rFonts w:ascii="Times New Roman" w:hAnsi="Times New Roman"/>
          <w:sz w:val="24"/>
          <w:szCs w:val="24"/>
          <w:u w:val="single"/>
        </w:rPr>
        <w:t>е</w:t>
      </w:r>
      <w:r w:rsidRPr="007649D9">
        <w:rPr>
          <w:rFonts w:ascii="Times New Roman" w:hAnsi="Times New Roman"/>
          <w:sz w:val="24"/>
          <w:szCs w:val="24"/>
          <w:u w:val="single"/>
        </w:rPr>
        <w:t>ния: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 соответствии с СанПиН 2.1.4.1110-02 «Зоны санитарной охраны источников водоснабж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ния и водопроводов хозяйственно-питьевого назначения» от 24.04.2002 № 3399, утвержденными Главным государственным санитарным врачом Российской Федерации, на территории первого пояса зоны санитарной охраны источников питьевого и хозяйственно-бытового водоснабжения проводятся следующие мероприятия: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территория первого пояса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ний, расположенные за пределами первого пояса с учетом санитарного режима на территории второго пояса. В исключительных случаях при отсутствии канализации должны устраиваться в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донепроницаемые приемники нечистот и бытовых отходов, расположенные в местах, исключа</w:t>
      </w:r>
      <w:r w:rsidRPr="007649D9">
        <w:rPr>
          <w:rFonts w:ascii="Times New Roman" w:hAnsi="Times New Roman"/>
          <w:sz w:val="24"/>
          <w:szCs w:val="24"/>
        </w:rPr>
        <w:t>ю</w:t>
      </w:r>
      <w:r w:rsidRPr="007649D9">
        <w:rPr>
          <w:rFonts w:ascii="Times New Roman" w:hAnsi="Times New Roman"/>
          <w:sz w:val="24"/>
          <w:szCs w:val="24"/>
        </w:rPr>
        <w:t>щих загрязнение территории первого пояса при их вывозе;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не допускается спуск любых сточных вод, а также купание, стирка белья, водопой скота и другие виды водопользования, оказывающие влияние на качество воды. Акватория первого пояса ограждается буями и другими предупредительными знаками;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рез оголовки и устья скважин, люки и переливные трубы резервуаров и устройства заливки нас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сов;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зоны санитарной охраны.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На территориях второго и третьего поясов зоны санитарной охраны источников питьевого и хозяйственно-бытового водоснабжения проводятся следующие мероприятия: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грязнения водоносных горизонтов;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бурение новых скважин и новое строительство, связанное с нарушением почвенного покр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ва, производится при обязательном согласовании с центром государственного санитарно-эпидемиологического надзора;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запрещение размещения складов горюче-смазочных материалов, ядохимикатов и мин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ральных удобрений, накопителей промстоков, шламохранилищ и других объектов, обусловл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вающих опасность химического загрязнения подземных вод, размещение таких объектов допуск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ется в пределах третьего пояса зоны санитарной охраны только при использовании защищенных подземных вод, при условии выполнения специальных мероприятий по защите водоносного гор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зонта от загрязнения при наличии санитарно-эпидемиологического заключения центра государс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lastRenderedPageBreak/>
        <w:t>венного санитарно-эпидемиологического надзора, выданного с учетом заключения органов геол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гического контроля;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своевременно выполняются необходимые мероприятия по санитарной охране поверхнос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ных вод, имеющих непосредственную гидрологическую связь  с используемым водоносным гор</w:t>
      </w:r>
      <w:r w:rsidRPr="007649D9">
        <w:rPr>
          <w:rFonts w:ascii="Times New Roman" w:hAnsi="Times New Roman"/>
          <w:sz w:val="24"/>
          <w:szCs w:val="24"/>
        </w:rPr>
        <w:t>и</w:t>
      </w:r>
      <w:r w:rsidRPr="007649D9">
        <w:rPr>
          <w:rFonts w:ascii="Times New Roman" w:hAnsi="Times New Roman"/>
          <w:sz w:val="24"/>
          <w:szCs w:val="24"/>
        </w:rPr>
        <w:t>зонтом, в соответствии с гигиеническими требованиями к охране поверхностных вод;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циями и согласованных с центром государственного санитарно-эпидемиологического надзора;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</w:t>
      </w:r>
      <w:r w:rsidRPr="007649D9">
        <w:rPr>
          <w:rFonts w:ascii="Times New Roman" w:hAnsi="Times New Roman"/>
          <w:sz w:val="24"/>
          <w:szCs w:val="24"/>
        </w:rPr>
        <w:t>д</w:t>
      </w:r>
      <w:r w:rsidRPr="007649D9">
        <w:rPr>
          <w:rFonts w:ascii="Times New Roman" w:hAnsi="Times New Roman"/>
          <w:sz w:val="24"/>
          <w:szCs w:val="24"/>
        </w:rPr>
        <w:t>приятий, связанных с повышением степени опасности загрязнения сточными водами источника водоснабжения;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все работы, в том числе добыча песка, гравия, донноуглубительные в пределах акватории ЗСО допускаются по согласованию с центром государственного санитарно-эпидемиологического надзора лишь при обосновании гидрологическими расчетами отсутствия ухудшения качества в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ды в створе водозабора.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Кроме мероприятий, указанных выше, в пределах второго пояса подземных источников в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доснабжения подлежат выполнению следующие дополнительные мероприятия: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1)</w:t>
      </w:r>
      <w:r w:rsidRPr="007649D9">
        <w:rPr>
          <w:rFonts w:ascii="Times New Roman" w:hAnsi="Times New Roman"/>
          <w:sz w:val="24"/>
          <w:szCs w:val="24"/>
        </w:rPr>
        <w:tab/>
        <w:t>не допускается: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размещение кладбищ, скотомогильников, полей ассенизации, полей фильтрации, навоз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хранилищ, силосных траншей, животноводческих и птицеводческих предприятий и других объе</w:t>
      </w:r>
      <w:r w:rsidRPr="007649D9">
        <w:rPr>
          <w:rFonts w:ascii="Times New Roman" w:hAnsi="Times New Roman"/>
          <w:sz w:val="24"/>
          <w:szCs w:val="24"/>
        </w:rPr>
        <w:t>к</w:t>
      </w:r>
      <w:r w:rsidRPr="007649D9">
        <w:rPr>
          <w:rFonts w:ascii="Times New Roman" w:hAnsi="Times New Roman"/>
          <w:sz w:val="24"/>
          <w:szCs w:val="24"/>
        </w:rPr>
        <w:t>тов, обусловливающих опасность микробного загрязнения подземных вод;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применение удобрений и ядохимикатов;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рубка леса главного пользования и реконструкции;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2)</w:t>
      </w:r>
      <w:r w:rsidRPr="007649D9">
        <w:rPr>
          <w:rFonts w:ascii="Times New Roman" w:hAnsi="Times New Roman"/>
          <w:sz w:val="24"/>
          <w:szCs w:val="24"/>
        </w:rPr>
        <w:tab/>
        <w:t>выполняются мероприятия по санитарному благоустройству территории населенных пунктов и других объектов (оборудование канализацией, устройство водонепроницаемых выгр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бов, организация отвода поверхностного стока и др.).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запрещается размещение складов горюче-смазочных материалов, ядохимикатов и мин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ральных удобрений, накопителей промышленных стоков, шламохранилищ и других объектов, обусловливающих опасность химического загрязнения вод;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не допускается: размещение кладбищ, скотомогильников, полей ассенизации, полей филь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примен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ние удобрений и ядохимикатов; рубка леса главного пользования и реконструкции;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выполняются мероприятия по санитарному благоустройству территории населенных пун</w:t>
      </w:r>
      <w:r w:rsidRPr="007649D9">
        <w:rPr>
          <w:rFonts w:ascii="Times New Roman" w:hAnsi="Times New Roman"/>
          <w:sz w:val="24"/>
          <w:szCs w:val="24"/>
        </w:rPr>
        <w:t>к</w:t>
      </w:r>
      <w:r w:rsidRPr="007649D9">
        <w:rPr>
          <w:rFonts w:ascii="Times New Roman" w:hAnsi="Times New Roman"/>
          <w:sz w:val="24"/>
          <w:szCs w:val="24"/>
        </w:rPr>
        <w:t>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запрещается расположение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</w:t>
      </w:r>
      <w:r w:rsidRPr="007649D9">
        <w:rPr>
          <w:rFonts w:ascii="Times New Roman" w:hAnsi="Times New Roman"/>
          <w:sz w:val="24"/>
          <w:szCs w:val="24"/>
        </w:rPr>
        <w:t>ч</w:t>
      </w:r>
      <w:r w:rsidRPr="007649D9">
        <w:rPr>
          <w:rFonts w:ascii="Times New Roman" w:hAnsi="Times New Roman"/>
          <w:sz w:val="24"/>
          <w:szCs w:val="24"/>
        </w:rPr>
        <w:t>ника водоснабжения;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использование источников водоснабжения в пределах второго пояса ЗСО для купания, т</w:t>
      </w:r>
      <w:r w:rsidRPr="007649D9">
        <w:rPr>
          <w:rFonts w:ascii="Times New Roman" w:hAnsi="Times New Roman"/>
          <w:sz w:val="24"/>
          <w:szCs w:val="24"/>
        </w:rPr>
        <w:t>у</w:t>
      </w:r>
      <w:r w:rsidRPr="007649D9">
        <w:rPr>
          <w:rFonts w:ascii="Times New Roman" w:hAnsi="Times New Roman"/>
          <w:sz w:val="24"/>
          <w:szCs w:val="24"/>
        </w:rPr>
        <w:t>ризма, водного спорта и рыбной ловли допускается в установленных местах при условии собл</w:t>
      </w:r>
      <w:r w:rsidRPr="007649D9">
        <w:rPr>
          <w:rFonts w:ascii="Times New Roman" w:hAnsi="Times New Roman"/>
          <w:sz w:val="24"/>
          <w:szCs w:val="24"/>
        </w:rPr>
        <w:t>ю</w:t>
      </w:r>
      <w:r w:rsidRPr="007649D9">
        <w:rPr>
          <w:rFonts w:ascii="Times New Roman" w:hAnsi="Times New Roman"/>
          <w:sz w:val="24"/>
          <w:szCs w:val="24"/>
        </w:rPr>
        <w:t>дения гигиенических требований к охране поверхностных вод, а также гигиенических требований к зонам рекреации водных объектов;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 границах второго пояса зоны санитарной охраны запрещается сброс промышленных, сельскохозяйственных, городских и ливневых сточных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воды;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lastRenderedPageBreak/>
        <w:t>–</w:t>
      </w:r>
      <w:r w:rsidRPr="007649D9">
        <w:rPr>
          <w:rFonts w:ascii="Times New Roman" w:hAnsi="Times New Roman"/>
          <w:sz w:val="24"/>
          <w:szCs w:val="24"/>
        </w:rPr>
        <w:tab/>
        <w:t>границы второго пояса ЗСО на пересечении дорог, пешеходных троп и пр. обозначаются столбами со специальными знаками.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Мероприятия по санитарно-защитной полосе водоводов:</w:t>
      </w:r>
    </w:p>
    <w:p w:rsidR="00C25517" w:rsidRPr="007649D9" w:rsidRDefault="00C25517" w:rsidP="00C255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–</w:t>
      </w:r>
      <w:r w:rsidRPr="007649D9">
        <w:rPr>
          <w:rFonts w:ascii="Times New Roman" w:hAnsi="Times New Roman"/>
          <w:sz w:val="24"/>
          <w:szCs w:val="24"/>
        </w:rPr>
        <w:tab/>
        <w:t>в пределах санитарно-защитной полосы водоводов должны отсутствовать источники з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грязнения почвы и грунтовых вод;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не допускается прокладка водоводов по территории свалок, полей ассенизации, п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 xml:space="preserve">13. </w:t>
      </w:r>
      <w:r w:rsidRPr="007649D9">
        <w:rPr>
          <w:rFonts w:ascii="Times New Roman" w:hAnsi="Times New Roman"/>
          <w:sz w:val="24"/>
          <w:szCs w:val="24"/>
          <w:u w:val="single"/>
        </w:rPr>
        <w:t>Придорожные полосы автомобильных дорог: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eastAsia="BatangChe" w:hAnsi="Times New Roman"/>
          <w:sz w:val="24"/>
          <w:szCs w:val="24"/>
        </w:rPr>
        <w:t>В соответствии с Федеральным законом от 08.11.2007 № 257-ФЗ «Об автомобильных дор</w:t>
      </w:r>
      <w:r w:rsidRPr="007649D9">
        <w:rPr>
          <w:rFonts w:ascii="Times New Roman" w:eastAsia="BatangChe" w:hAnsi="Times New Roman"/>
          <w:sz w:val="24"/>
          <w:szCs w:val="24"/>
        </w:rPr>
        <w:t>о</w:t>
      </w:r>
      <w:r w:rsidRPr="007649D9">
        <w:rPr>
          <w:rFonts w:ascii="Times New Roman" w:eastAsia="BatangChe" w:hAnsi="Times New Roman"/>
          <w:sz w:val="24"/>
          <w:szCs w:val="24"/>
        </w:rPr>
        <w:t>гах и дорожной деятельности в Российской Федерации о внесении изменений в отдельные закон</w:t>
      </w:r>
      <w:r w:rsidRPr="007649D9">
        <w:rPr>
          <w:rFonts w:ascii="Times New Roman" w:eastAsia="BatangChe" w:hAnsi="Times New Roman"/>
          <w:sz w:val="24"/>
          <w:szCs w:val="24"/>
        </w:rPr>
        <w:t>о</w:t>
      </w:r>
      <w:r w:rsidRPr="007649D9">
        <w:rPr>
          <w:rFonts w:ascii="Times New Roman" w:eastAsia="BatangChe" w:hAnsi="Times New Roman"/>
          <w:sz w:val="24"/>
          <w:szCs w:val="24"/>
        </w:rPr>
        <w:t>дательные акты Российской Федерации»,</w:t>
      </w:r>
      <w:r w:rsidRPr="007649D9">
        <w:rPr>
          <w:rFonts w:eastAsia="BatangChe"/>
          <w:sz w:val="24"/>
          <w:szCs w:val="24"/>
        </w:rPr>
        <w:t xml:space="preserve"> п</w:t>
      </w:r>
      <w:r w:rsidRPr="007649D9">
        <w:rPr>
          <w:rFonts w:ascii="Times New Roman" w:hAnsi="Times New Roman"/>
          <w:sz w:val="24"/>
          <w:szCs w:val="24"/>
        </w:rPr>
        <w:t>ользователям автомобильными дорогами запрещается:</w:t>
      </w:r>
    </w:p>
    <w:p w:rsidR="00C25517" w:rsidRPr="007649D9" w:rsidRDefault="00C25517" w:rsidP="00C25517">
      <w:pPr>
        <w:pStyle w:val="a3"/>
        <w:numPr>
          <w:ilvl w:val="0"/>
          <w:numId w:val="4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осуществлять движение по автомобильным дорогам на транспортных средствах, имеющих элементы конструкций, которые могут нанести повреждение автомобильным дорогам;</w:t>
      </w:r>
    </w:p>
    <w:p w:rsidR="00C25517" w:rsidRPr="007649D9" w:rsidRDefault="00C25517" w:rsidP="00C25517">
      <w:pPr>
        <w:pStyle w:val="a3"/>
        <w:numPr>
          <w:ilvl w:val="0"/>
          <w:numId w:val="4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осуществлять перевозки по автомобильным дорогам опасных, тяжеловесных и (или) кру</w:t>
      </w:r>
      <w:r w:rsidRPr="007649D9">
        <w:rPr>
          <w:rFonts w:ascii="Times New Roman" w:hAnsi="Times New Roman"/>
          <w:sz w:val="24"/>
          <w:szCs w:val="24"/>
        </w:rPr>
        <w:t>п</w:t>
      </w:r>
      <w:r w:rsidRPr="007649D9">
        <w:rPr>
          <w:rFonts w:ascii="Times New Roman" w:hAnsi="Times New Roman"/>
          <w:sz w:val="24"/>
          <w:szCs w:val="24"/>
        </w:rPr>
        <w:t>ногабаритных грузов без специальных разрешений, выдаваемых в порядке, предусмотренном н</w:t>
      </w:r>
      <w:r w:rsidRPr="007649D9">
        <w:rPr>
          <w:rFonts w:ascii="Times New Roman" w:hAnsi="Times New Roman"/>
          <w:sz w:val="24"/>
          <w:szCs w:val="24"/>
        </w:rPr>
        <w:t>а</w:t>
      </w:r>
      <w:r w:rsidRPr="007649D9">
        <w:rPr>
          <w:rFonts w:ascii="Times New Roman" w:hAnsi="Times New Roman"/>
          <w:sz w:val="24"/>
          <w:szCs w:val="24"/>
        </w:rPr>
        <w:t>стоящим Федеральным законом.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Пользователям автомобильными дорогами и иным осуществляющим использование авт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мобильных дорог лицам запрещается: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загрязнять дорожное покрытие, полосы отвода и придорожные полосы автомобильных д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рог;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использовать водоотводные сооружения автомобильных дорог для стока или сброса вод;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выполнять в границах полос отвода автомобильных дорог, в том числе на проезжей части автомобильных дорог, работы, связанные с применением горючих веществ, а также веществ, к</w:t>
      </w:r>
      <w:r w:rsidRPr="007649D9">
        <w:rPr>
          <w:rFonts w:ascii="Times New Roman" w:hAnsi="Times New Roman"/>
          <w:sz w:val="24"/>
          <w:szCs w:val="24"/>
        </w:rPr>
        <w:t>о</w:t>
      </w:r>
      <w:r w:rsidRPr="007649D9">
        <w:rPr>
          <w:rFonts w:ascii="Times New Roman" w:hAnsi="Times New Roman"/>
          <w:sz w:val="24"/>
          <w:szCs w:val="24"/>
        </w:rPr>
        <w:t>торые могут оказать воздействие на уменьшение сцепления колес транспортных средств с доро</w:t>
      </w:r>
      <w:r w:rsidRPr="007649D9">
        <w:rPr>
          <w:rFonts w:ascii="Times New Roman" w:hAnsi="Times New Roman"/>
          <w:sz w:val="24"/>
          <w:szCs w:val="24"/>
        </w:rPr>
        <w:t>ж</w:t>
      </w:r>
      <w:r w:rsidRPr="007649D9">
        <w:rPr>
          <w:rFonts w:ascii="Times New Roman" w:hAnsi="Times New Roman"/>
          <w:sz w:val="24"/>
          <w:szCs w:val="24"/>
        </w:rPr>
        <w:t>ным покрытием;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создавать условия, препятствующие обеспечению безопасности дорожного движения;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осуществлять прогон животных через автомобильные дороги вне специально установле</w:t>
      </w:r>
      <w:r w:rsidRPr="007649D9">
        <w:rPr>
          <w:rFonts w:ascii="Times New Roman" w:hAnsi="Times New Roman"/>
          <w:sz w:val="24"/>
          <w:szCs w:val="24"/>
        </w:rPr>
        <w:t>н</w:t>
      </w:r>
      <w:r w:rsidRPr="007649D9">
        <w:rPr>
          <w:rFonts w:ascii="Times New Roman" w:hAnsi="Times New Roman"/>
          <w:sz w:val="24"/>
          <w:szCs w:val="24"/>
        </w:rPr>
        <w:t>ных мест, согласованных с владельцами автомобильных дорог;</w:t>
      </w:r>
    </w:p>
    <w:p w:rsidR="00C25517" w:rsidRPr="007649D9" w:rsidRDefault="00C25517" w:rsidP="00C25517">
      <w:pPr>
        <w:pStyle w:val="a3"/>
        <w:numPr>
          <w:ilvl w:val="0"/>
          <w:numId w:val="4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повреждать автомобильные дороги или осуществлять иные действия, наносящие ущерб а</w:t>
      </w:r>
      <w:r w:rsidRPr="007649D9">
        <w:rPr>
          <w:rFonts w:ascii="Times New Roman" w:hAnsi="Times New Roman"/>
          <w:sz w:val="24"/>
          <w:szCs w:val="24"/>
        </w:rPr>
        <w:t>в</w:t>
      </w:r>
      <w:r w:rsidRPr="007649D9">
        <w:rPr>
          <w:rFonts w:ascii="Times New Roman" w:hAnsi="Times New Roman"/>
          <w:sz w:val="24"/>
          <w:szCs w:val="24"/>
        </w:rPr>
        <w:t>томобильным дорогам либо создающие препятствия движению транспортных средств и (или) п</w:t>
      </w:r>
      <w:r w:rsidRPr="007649D9">
        <w:rPr>
          <w:rFonts w:ascii="Times New Roman" w:hAnsi="Times New Roman"/>
          <w:sz w:val="24"/>
          <w:szCs w:val="24"/>
        </w:rPr>
        <w:t>е</w:t>
      </w:r>
      <w:r w:rsidRPr="007649D9">
        <w:rPr>
          <w:rFonts w:ascii="Times New Roman" w:hAnsi="Times New Roman"/>
          <w:sz w:val="24"/>
          <w:szCs w:val="24"/>
        </w:rPr>
        <w:t>шеходов;</w:t>
      </w:r>
    </w:p>
    <w:p w:rsidR="00C25517" w:rsidRPr="007649D9" w:rsidRDefault="00C25517" w:rsidP="00C25517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нарушать другие установленные настоящим Федеральным законом, другими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764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 актами требования к ограничению использования автомобильных дорог, их полос отвода и придорожных полос.</w:t>
      </w:r>
    </w:p>
    <w:p w:rsidR="00C25517" w:rsidRPr="007649D9" w:rsidRDefault="00C25517" w:rsidP="00C255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9D9">
        <w:rPr>
          <w:rFonts w:ascii="Times New Roman" w:hAnsi="Times New Roman"/>
          <w:sz w:val="24"/>
          <w:szCs w:val="24"/>
        </w:rPr>
        <w:t>14. Утверждение градостроительных планов земельных участков, расположенных в зонах действия экологических и санитарно-эпидемиологических ограничений, без указания соответс</w:t>
      </w:r>
      <w:r w:rsidRPr="007649D9">
        <w:rPr>
          <w:rFonts w:ascii="Times New Roman" w:hAnsi="Times New Roman"/>
          <w:sz w:val="24"/>
          <w:szCs w:val="24"/>
        </w:rPr>
        <w:t>т</w:t>
      </w:r>
      <w:r w:rsidRPr="007649D9">
        <w:rPr>
          <w:rFonts w:ascii="Times New Roman" w:hAnsi="Times New Roman"/>
          <w:sz w:val="24"/>
          <w:szCs w:val="24"/>
        </w:rPr>
        <w:t>вующих ограничений не допускается.</w:t>
      </w:r>
    </w:p>
    <w:p w:rsidR="00C25517" w:rsidRPr="007649D9" w:rsidRDefault="00C25517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</w:pPr>
    </w:p>
    <w:p w:rsidR="00530AD8" w:rsidRPr="007649D9" w:rsidRDefault="00530AD8" w:rsidP="00D202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530AD8" w:rsidRPr="007649D9" w:rsidSect="00154264">
          <w:pgSz w:w="11906" w:h="16838"/>
          <w:pgMar w:top="851" w:right="851" w:bottom="851" w:left="851" w:header="709" w:footer="284" w:gutter="0"/>
          <w:cols w:space="708"/>
          <w:docGrid w:linePitch="360"/>
        </w:sectPr>
      </w:pPr>
    </w:p>
    <w:p w:rsidR="00530AD8" w:rsidRDefault="00530AD8" w:rsidP="00530AD8">
      <w:pPr>
        <w:pStyle w:val="3"/>
        <w:spacing w:after="120" w:line="264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Приложение 1</w:t>
      </w:r>
    </w:p>
    <w:p w:rsidR="00616999" w:rsidRPr="00616999" w:rsidRDefault="00616999" w:rsidP="006169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0AD8" w:rsidRPr="007649D9" w:rsidRDefault="00616999" w:rsidP="006169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926541" cy="52183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зонирован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056" cy="52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D8" w:rsidRPr="007649D9" w:rsidRDefault="00530AD8" w:rsidP="00113B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0AD8" w:rsidRPr="007649D9" w:rsidRDefault="00530AD8" w:rsidP="00113B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0AD8" w:rsidRPr="007649D9" w:rsidRDefault="00530AD8" w:rsidP="00113B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0AD8" w:rsidRPr="007649D9" w:rsidRDefault="00530AD8" w:rsidP="00530AD8">
      <w:pPr>
        <w:pStyle w:val="3"/>
        <w:spacing w:after="120" w:line="264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49D9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Приложение 2</w:t>
      </w:r>
    </w:p>
    <w:p w:rsidR="00530AD8" w:rsidRDefault="00530AD8" w:rsidP="00113B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3BBA" w:rsidRDefault="00616999" w:rsidP="00113B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926542" cy="521838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 ЗОУИ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750" cy="52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BA" w:rsidRPr="00076796" w:rsidRDefault="00113BBA" w:rsidP="00113BBA">
      <w:pPr>
        <w:spacing w:after="0" w:line="240" w:lineRule="auto"/>
        <w:jc w:val="center"/>
      </w:pPr>
    </w:p>
    <w:sectPr w:rsidR="00113BBA" w:rsidRPr="00076796" w:rsidSect="00530AD8">
      <w:pgSz w:w="16838" w:h="11906" w:orient="landscape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CA9" w:rsidRDefault="00BE4CA9" w:rsidP="00797369">
      <w:pPr>
        <w:spacing w:after="0" w:line="240" w:lineRule="auto"/>
      </w:pPr>
      <w:r>
        <w:separator/>
      </w:r>
    </w:p>
  </w:endnote>
  <w:endnote w:type="continuationSeparator" w:id="1">
    <w:p w:rsidR="00BE4CA9" w:rsidRDefault="00BE4CA9" w:rsidP="00797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49556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50BDF" w:rsidRPr="00D352C3" w:rsidRDefault="009573FE">
        <w:pPr>
          <w:pStyle w:val="ae"/>
          <w:jc w:val="right"/>
          <w:rPr>
            <w:rFonts w:ascii="Times New Roman" w:hAnsi="Times New Roman" w:cs="Times New Roman"/>
          </w:rPr>
        </w:pPr>
        <w:r w:rsidRPr="00D352C3">
          <w:rPr>
            <w:rFonts w:ascii="Times New Roman" w:hAnsi="Times New Roman" w:cs="Times New Roman"/>
          </w:rPr>
          <w:fldChar w:fldCharType="begin"/>
        </w:r>
        <w:r w:rsidR="00B50BDF" w:rsidRPr="00D352C3">
          <w:rPr>
            <w:rFonts w:ascii="Times New Roman" w:hAnsi="Times New Roman" w:cs="Times New Roman"/>
          </w:rPr>
          <w:instrText>PAGE   \* MERGEFORMAT</w:instrText>
        </w:r>
        <w:r w:rsidRPr="00D352C3">
          <w:rPr>
            <w:rFonts w:ascii="Times New Roman" w:hAnsi="Times New Roman" w:cs="Times New Roman"/>
          </w:rPr>
          <w:fldChar w:fldCharType="separate"/>
        </w:r>
        <w:r w:rsidR="008474DA">
          <w:rPr>
            <w:rFonts w:ascii="Times New Roman" w:hAnsi="Times New Roman" w:cs="Times New Roman"/>
            <w:noProof/>
          </w:rPr>
          <w:t>4</w:t>
        </w:r>
        <w:r w:rsidRPr="00D352C3">
          <w:rPr>
            <w:rFonts w:ascii="Times New Roman" w:hAnsi="Times New Roman" w:cs="Times New Roman"/>
          </w:rPr>
          <w:fldChar w:fldCharType="end"/>
        </w:r>
      </w:p>
    </w:sdtContent>
  </w:sdt>
  <w:p w:rsidR="00B50BDF" w:rsidRDefault="00B50BD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CA9" w:rsidRDefault="00BE4CA9" w:rsidP="00797369">
      <w:pPr>
        <w:spacing w:after="0" w:line="240" w:lineRule="auto"/>
      </w:pPr>
      <w:r>
        <w:separator/>
      </w:r>
    </w:p>
  </w:footnote>
  <w:footnote w:type="continuationSeparator" w:id="1">
    <w:p w:rsidR="00BE4CA9" w:rsidRDefault="00BE4CA9" w:rsidP="00797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D0480A"/>
    <w:lvl w:ilvl="0">
      <w:numFmt w:val="bullet"/>
      <w:lvlText w:val="*"/>
      <w:lvlJc w:val="left"/>
    </w:lvl>
  </w:abstractNum>
  <w:abstractNum w:abstractNumId="1">
    <w:nsid w:val="047B2399"/>
    <w:multiLevelType w:val="singleLevel"/>
    <w:tmpl w:val="E10C098A"/>
    <w:lvl w:ilvl="0">
      <w:start w:val="3"/>
      <w:numFmt w:val="decimal"/>
      <w:lvlText w:val="%1)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2">
    <w:nsid w:val="0BB017D3"/>
    <w:multiLevelType w:val="singleLevel"/>
    <w:tmpl w:val="44D8A608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0C70543D"/>
    <w:multiLevelType w:val="singleLevel"/>
    <w:tmpl w:val="EEC0BDFC"/>
    <w:lvl w:ilvl="0">
      <w:start w:val="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4">
    <w:nsid w:val="0DA36978"/>
    <w:multiLevelType w:val="hybridMultilevel"/>
    <w:tmpl w:val="EA86C5BC"/>
    <w:lvl w:ilvl="0" w:tplc="5B788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C6083F"/>
    <w:multiLevelType w:val="singleLevel"/>
    <w:tmpl w:val="16CAB134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6">
    <w:nsid w:val="0E120769"/>
    <w:multiLevelType w:val="multilevel"/>
    <w:tmpl w:val="DC5A0D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CF569D"/>
    <w:multiLevelType w:val="hybridMultilevel"/>
    <w:tmpl w:val="037E36B8"/>
    <w:lvl w:ilvl="0" w:tplc="5B788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DE3870"/>
    <w:multiLevelType w:val="hybridMultilevel"/>
    <w:tmpl w:val="B4188EB2"/>
    <w:lvl w:ilvl="0" w:tplc="5B788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9F33B54"/>
    <w:multiLevelType w:val="singleLevel"/>
    <w:tmpl w:val="7292EDDC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0">
    <w:nsid w:val="1F8D182C"/>
    <w:multiLevelType w:val="singleLevel"/>
    <w:tmpl w:val="1CECCB54"/>
    <w:lvl w:ilvl="0">
      <w:start w:val="4"/>
      <w:numFmt w:val="decimal"/>
      <w:lvlText w:val="%1."/>
      <w:legacy w:legacy="1" w:legacySpace="0" w:legacyIndent="335"/>
      <w:lvlJc w:val="left"/>
      <w:rPr>
        <w:rFonts w:ascii="Times New Roman" w:hAnsi="Times New Roman" w:cs="Times New Roman" w:hint="default"/>
      </w:rPr>
    </w:lvl>
  </w:abstractNum>
  <w:abstractNum w:abstractNumId="11">
    <w:nsid w:val="20272D4F"/>
    <w:multiLevelType w:val="multilevel"/>
    <w:tmpl w:val="DB107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22A43876"/>
    <w:multiLevelType w:val="hybridMultilevel"/>
    <w:tmpl w:val="685ACF76"/>
    <w:lvl w:ilvl="0" w:tplc="5B788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4C362D"/>
    <w:multiLevelType w:val="singleLevel"/>
    <w:tmpl w:val="1B305E40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4">
    <w:nsid w:val="2D526BCA"/>
    <w:multiLevelType w:val="multilevel"/>
    <w:tmpl w:val="0ADACC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013219"/>
    <w:multiLevelType w:val="hybridMultilevel"/>
    <w:tmpl w:val="4A12FDAC"/>
    <w:lvl w:ilvl="0" w:tplc="5B788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77F453D"/>
    <w:multiLevelType w:val="hybridMultilevel"/>
    <w:tmpl w:val="0A6AEDDC"/>
    <w:lvl w:ilvl="0" w:tplc="5B788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400066"/>
    <w:multiLevelType w:val="singleLevel"/>
    <w:tmpl w:val="0B38E28A"/>
    <w:lvl w:ilvl="0">
      <w:start w:val="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8">
    <w:nsid w:val="3E0C137A"/>
    <w:multiLevelType w:val="multilevel"/>
    <w:tmpl w:val="B18828D8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40A67260"/>
    <w:multiLevelType w:val="multilevel"/>
    <w:tmpl w:val="45B228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893C0E"/>
    <w:multiLevelType w:val="singleLevel"/>
    <w:tmpl w:val="4CFCE864"/>
    <w:lvl w:ilvl="0">
      <w:start w:val="5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">
    <w:nsid w:val="45FC26BB"/>
    <w:multiLevelType w:val="singleLevel"/>
    <w:tmpl w:val="26481450"/>
    <w:lvl w:ilvl="0">
      <w:start w:val="7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2">
    <w:nsid w:val="46557CB1"/>
    <w:multiLevelType w:val="singleLevel"/>
    <w:tmpl w:val="CCF6A776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3">
    <w:nsid w:val="476E16D7"/>
    <w:multiLevelType w:val="multilevel"/>
    <w:tmpl w:val="E062CA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CB29E1"/>
    <w:multiLevelType w:val="singleLevel"/>
    <w:tmpl w:val="8E503E12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5">
    <w:nsid w:val="4F8451C4"/>
    <w:multiLevelType w:val="multilevel"/>
    <w:tmpl w:val="061C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6">
    <w:nsid w:val="51FA37A2"/>
    <w:multiLevelType w:val="hybridMultilevel"/>
    <w:tmpl w:val="E5E6562C"/>
    <w:lvl w:ilvl="0" w:tplc="5B788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607F23"/>
    <w:multiLevelType w:val="multilevel"/>
    <w:tmpl w:val="68F05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0"/>
      <w:numFmt w:val="decimal"/>
      <w:lvlText w:val="%2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7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A017C4"/>
    <w:multiLevelType w:val="singleLevel"/>
    <w:tmpl w:val="7292EDDC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9">
    <w:nsid w:val="56182226"/>
    <w:multiLevelType w:val="singleLevel"/>
    <w:tmpl w:val="75D84FB8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0">
    <w:nsid w:val="60F31772"/>
    <w:multiLevelType w:val="singleLevel"/>
    <w:tmpl w:val="62A23E74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1">
    <w:nsid w:val="61281718"/>
    <w:multiLevelType w:val="hybridMultilevel"/>
    <w:tmpl w:val="F6FCEE26"/>
    <w:lvl w:ilvl="0" w:tplc="505C5546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4031E4B"/>
    <w:multiLevelType w:val="singleLevel"/>
    <w:tmpl w:val="CC4E5FDC"/>
    <w:lvl w:ilvl="0">
      <w:start w:val="6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3">
    <w:nsid w:val="713C5296"/>
    <w:multiLevelType w:val="singleLevel"/>
    <w:tmpl w:val="F38CE9AA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4">
    <w:nsid w:val="72724635"/>
    <w:multiLevelType w:val="singleLevel"/>
    <w:tmpl w:val="2A5EB166"/>
    <w:lvl w:ilvl="0">
      <w:start w:val="2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5">
    <w:nsid w:val="734F6246"/>
    <w:multiLevelType w:val="singleLevel"/>
    <w:tmpl w:val="E6AA89D6"/>
    <w:lvl w:ilvl="0">
      <w:start w:val="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6">
    <w:nsid w:val="76B70C5B"/>
    <w:multiLevelType w:val="hybridMultilevel"/>
    <w:tmpl w:val="7B26E1BA"/>
    <w:lvl w:ilvl="0" w:tplc="5B788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76D65F3"/>
    <w:multiLevelType w:val="singleLevel"/>
    <w:tmpl w:val="ACEEB7A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8">
    <w:nsid w:val="77973FB6"/>
    <w:multiLevelType w:val="multilevel"/>
    <w:tmpl w:val="F620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F045E1"/>
    <w:multiLevelType w:val="multilevel"/>
    <w:tmpl w:val="F17CBD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F96E26"/>
    <w:multiLevelType w:val="singleLevel"/>
    <w:tmpl w:val="F2205B5E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1">
    <w:nsid w:val="7E444FED"/>
    <w:multiLevelType w:val="multilevel"/>
    <w:tmpl w:val="0CAA24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0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9722A0"/>
    <w:multiLevelType w:val="singleLevel"/>
    <w:tmpl w:val="3A8ECDC8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41"/>
  </w:num>
  <w:num w:numId="3">
    <w:abstractNumId w:val="23"/>
  </w:num>
  <w:num w:numId="4">
    <w:abstractNumId w:val="14"/>
  </w:num>
  <w:num w:numId="5">
    <w:abstractNumId w:val="25"/>
  </w:num>
  <w:num w:numId="6">
    <w:abstractNumId w:val="11"/>
  </w:num>
  <w:num w:numId="7">
    <w:abstractNumId w:val="19"/>
  </w:num>
  <w:num w:numId="8">
    <w:abstractNumId w:val="6"/>
  </w:num>
  <w:num w:numId="9">
    <w:abstractNumId w:val="39"/>
  </w:num>
  <w:num w:numId="10">
    <w:abstractNumId w:val="24"/>
  </w:num>
  <w:num w:numId="11">
    <w:abstractNumId w:val="20"/>
  </w:num>
  <w:num w:numId="12">
    <w:abstractNumId w:val="2"/>
  </w:num>
  <w:num w:numId="13">
    <w:abstractNumId w:val="33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5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5"/>
  </w:num>
  <w:num w:numId="19">
    <w:abstractNumId w:val="17"/>
  </w:num>
  <w:num w:numId="20">
    <w:abstractNumId w:val="22"/>
  </w:num>
  <w:num w:numId="21">
    <w:abstractNumId w:val="34"/>
  </w:num>
  <w:num w:numId="22">
    <w:abstractNumId w:val="10"/>
  </w:num>
  <w:num w:numId="23">
    <w:abstractNumId w:val="13"/>
  </w:num>
  <w:num w:numId="24">
    <w:abstractNumId w:val="18"/>
  </w:num>
  <w:num w:numId="25">
    <w:abstractNumId w:val="3"/>
  </w:num>
  <w:num w:numId="26">
    <w:abstractNumId w:val="1"/>
  </w:num>
  <w:num w:numId="27">
    <w:abstractNumId w:val="9"/>
  </w:num>
  <w:num w:numId="28">
    <w:abstractNumId w:val="29"/>
  </w:num>
  <w:num w:numId="29">
    <w:abstractNumId w:val="29"/>
    <w:lvlOverride w:ilvl="0">
      <w:lvl w:ilvl="0">
        <w:start w:val="1"/>
        <w:numFmt w:val="decimal"/>
        <w:lvlText w:val="%1)"/>
        <w:legacy w:legacy="1" w:legacySpace="0" w:legacyIndent="258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32"/>
  </w:num>
  <w:num w:numId="31">
    <w:abstractNumId w:val="37"/>
  </w:num>
  <w:num w:numId="32">
    <w:abstractNumId w:val="42"/>
  </w:num>
  <w:num w:numId="33">
    <w:abstractNumId w:val="40"/>
  </w:num>
  <w:num w:numId="34">
    <w:abstractNumId w:val="28"/>
  </w:num>
  <w:num w:numId="35">
    <w:abstractNumId w:val="21"/>
  </w:num>
  <w:num w:numId="36">
    <w:abstractNumId w:val="30"/>
  </w:num>
  <w:num w:numId="37">
    <w:abstractNumId w:val="36"/>
  </w:num>
  <w:num w:numId="38">
    <w:abstractNumId w:val="8"/>
  </w:num>
  <w:num w:numId="39">
    <w:abstractNumId w:val="12"/>
  </w:num>
  <w:num w:numId="40">
    <w:abstractNumId w:val="7"/>
  </w:num>
  <w:num w:numId="41">
    <w:abstractNumId w:val="15"/>
  </w:num>
  <w:num w:numId="42">
    <w:abstractNumId w:val="16"/>
  </w:num>
  <w:num w:numId="43">
    <w:abstractNumId w:val="26"/>
  </w:num>
  <w:num w:numId="44">
    <w:abstractNumId w:val="4"/>
  </w:num>
  <w:num w:numId="45">
    <w:abstractNumId w:val="31"/>
  </w:num>
  <w:num w:numId="46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7C2"/>
    <w:rsid w:val="00001C02"/>
    <w:rsid w:val="00001F5F"/>
    <w:rsid w:val="000111B8"/>
    <w:rsid w:val="00012F13"/>
    <w:rsid w:val="00014A49"/>
    <w:rsid w:val="00014FB3"/>
    <w:rsid w:val="00015717"/>
    <w:rsid w:val="00017CBD"/>
    <w:rsid w:val="00021AD8"/>
    <w:rsid w:val="000260A1"/>
    <w:rsid w:val="00030933"/>
    <w:rsid w:val="00041122"/>
    <w:rsid w:val="000461CC"/>
    <w:rsid w:val="000501A9"/>
    <w:rsid w:val="000509F0"/>
    <w:rsid w:val="00050B7A"/>
    <w:rsid w:val="00053912"/>
    <w:rsid w:val="0005452E"/>
    <w:rsid w:val="00054FA6"/>
    <w:rsid w:val="0005519E"/>
    <w:rsid w:val="0005556D"/>
    <w:rsid w:val="00055898"/>
    <w:rsid w:val="00064171"/>
    <w:rsid w:val="000655C5"/>
    <w:rsid w:val="00065B90"/>
    <w:rsid w:val="000670D0"/>
    <w:rsid w:val="00070CFB"/>
    <w:rsid w:val="00070E16"/>
    <w:rsid w:val="00071607"/>
    <w:rsid w:val="000728D2"/>
    <w:rsid w:val="00073054"/>
    <w:rsid w:val="000731F2"/>
    <w:rsid w:val="00073780"/>
    <w:rsid w:val="00084989"/>
    <w:rsid w:val="000904EA"/>
    <w:rsid w:val="00090620"/>
    <w:rsid w:val="000909BE"/>
    <w:rsid w:val="00091846"/>
    <w:rsid w:val="000A12E9"/>
    <w:rsid w:val="000A1AC5"/>
    <w:rsid w:val="000A21BF"/>
    <w:rsid w:val="000A21F0"/>
    <w:rsid w:val="000A2350"/>
    <w:rsid w:val="000A33BD"/>
    <w:rsid w:val="000A4324"/>
    <w:rsid w:val="000A4B95"/>
    <w:rsid w:val="000B06D9"/>
    <w:rsid w:val="000B7352"/>
    <w:rsid w:val="000C1411"/>
    <w:rsid w:val="000C4EB3"/>
    <w:rsid w:val="000C50ED"/>
    <w:rsid w:val="000D15D9"/>
    <w:rsid w:val="000D1668"/>
    <w:rsid w:val="000D40C2"/>
    <w:rsid w:val="000D56C2"/>
    <w:rsid w:val="000E03AC"/>
    <w:rsid w:val="000E27B6"/>
    <w:rsid w:val="000E4072"/>
    <w:rsid w:val="000E560A"/>
    <w:rsid w:val="000E5C44"/>
    <w:rsid w:val="000F5A51"/>
    <w:rsid w:val="00102815"/>
    <w:rsid w:val="0010529F"/>
    <w:rsid w:val="0010730F"/>
    <w:rsid w:val="00112300"/>
    <w:rsid w:val="001137B5"/>
    <w:rsid w:val="00113BBA"/>
    <w:rsid w:val="0011401C"/>
    <w:rsid w:val="0011669C"/>
    <w:rsid w:val="001179A5"/>
    <w:rsid w:val="0012173F"/>
    <w:rsid w:val="0012788D"/>
    <w:rsid w:val="00132C0E"/>
    <w:rsid w:val="00135CDE"/>
    <w:rsid w:val="00136471"/>
    <w:rsid w:val="0014223A"/>
    <w:rsid w:val="00142A53"/>
    <w:rsid w:val="00142E9B"/>
    <w:rsid w:val="00144F63"/>
    <w:rsid w:val="00147DD3"/>
    <w:rsid w:val="00150FD4"/>
    <w:rsid w:val="00152BD6"/>
    <w:rsid w:val="00152CAD"/>
    <w:rsid w:val="001537F0"/>
    <w:rsid w:val="00154264"/>
    <w:rsid w:val="00154489"/>
    <w:rsid w:val="00155E89"/>
    <w:rsid w:val="00155F37"/>
    <w:rsid w:val="00157BFA"/>
    <w:rsid w:val="00157FDF"/>
    <w:rsid w:val="001622CB"/>
    <w:rsid w:val="0016282D"/>
    <w:rsid w:val="00163818"/>
    <w:rsid w:val="001652E5"/>
    <w:rsid w:val="00166327"/>
    <w:rsid w:val="00167A76"/>
    <w:rsid w:val="0017029D"/>
    <w:rsid w:val="001766AA"/>
    <w:rsid w:val="00182362"/>
    <w:rsid w:val="00182AA9"/>
    <w:rsid w:val="00185879"/>
    <w:rsid w:val="001858D4"/>
    <w:rsid w:val="0018753D"/>
    <w:rsid w:val="0019476C"/>
    <w:rsid w:val="00195092"/>
    <w:rsid w:val="00197CB4"/>
    <w:rsid w:val="00197DA7"/>
    <w:rsid w:val="001A19C1"/>
    <w:rsid w:val="001A1D7D"/>
    <w:rsid w:val="001A3430"/>
    <w:rsid w:val="001A3D8D"/>
    <w:rsid w:val="001A4930"/>
    <w:rsid w:val="001A4C71"/>
    <w:rsid w:val="001A4E7D"/>
    <w:rsid w:val="001A5C8A"/>
    <w:rsid w:val="001B0CDE"/>
    <w:rsid w:val="001B1709"/>
    <w:rsid w:val="001B7416"/>
    <w:rsid w:val="001B7A34"/>
    <w:rsid w:val="001C459F"/>
    <w:rsid w:val="001C4C05"/>
    <w:rsid w:val="001C57A2"/>
    <w:rsid w:val="001C6B98"/>
    <w:rsid w:val="001D6384"/>
    <w:rsid w:val="001E09E3"/>
    <w:rsid w:val="001E0CC7"/>
    <w:rsid w:val="001E395E"/>
    <w:rsid w:val="001E450C"/>
    <w:rsid w:val="001E5F62"/>
    <w:rsid w:val="001F4FE2"/>
    <w:rsid w:val="001F6466"/>
    <w:rsid w:val="00201377"/>
    <w:rsid w:val="002032D4"/>
    <w:rsid w:val="002055C2"/>
    <w:rsid w:val="00206627"/>
    <w:rsid w:val="00212B46"/>
    <w:rsid w:val="00213243"/>
    <w:rsid w:val="00216137"/>
    <w:rsid w:val="00217808"/>
    <w:rsid w:val="00227568"/>
    <w:rsid w:val="00227B47"/>
    <w:rsid w:val="00227B84"/>
    <w:rsid w:val="00230ADA"/>
    <w:rsid w:val="0024176C"/>
    <w:rsid w:val="00243E0A"/>
    <w:rsid w:val="00251EA3"/>
    <w:rsid w:val="00254039"/>
    <w:rsid w:val="002559FD"/>
    <w:rsid w:val="00260709"/>
    <w:rsid w:val="002653B3"/>
    <w:rsid w:val="00273B91"/>
    <w:rsid w:val="00275ACD"/>
    <w:rsid w:val="0027681E"/>
    <w:rsid w:val="00276AA5"/>
    <w:rsid w:val="00280B5B"/>
    <w:rsid w:val="002828AE"/>
    <w:rsid w:val="00287EA5"/>
    <w:rsid w:val="00290552"/>
    <w:rsid w:val="00290BA2"/>
    <w:rsid w:val="00290D80"/>
    <w:rsid w:val="002A3CA0"/>
    <w:rsid w:val="002A5BAB"/>
    <w:rsid w:val="002B0624"/>
    <w:rsid w:val="002C1D1A"/>
    <w:rsid w:val="002C555D"/>
    <w:rsid w:val="002C57BA"/>
    <w:rsid w:val="002C6656"/>
    <w:rsid w:val="002C77D5"/>
    <w:rsid w:val="002D12E5"/>
    <w:rsid w:val="002D139D"/>
    <w:rsid w:val="002D211C"/>
    <w:rsid w:val="002D2536"/>
    <w:rsid w:val="002D741A"/>
    <w:rsid w:val="002E180D"/>
    <w:rsid w:val="002E2911"/>
    <w:rsid w:val="002E4954"/>
    <w:rsid w:val="002F0D4B"/>
    <w:rsid w:val="002F5B13"/>
    <w:rsid w:val="002F7F9E"/>
    <w:rsid w:val="00302390"/>
    <w:rsid w:val="00305A1B"/>
    <w:rsid w:val="00305C33"/>
    <w:rsid w:val="0030693D"/>
    <w:rsid w:val="0031109C"/>
    <w:rsid w:val="00314A77"/>
    <w:rsid w:val="00315C4A"/>
    <w:rsid w:val="003174F7"/>
    <w:rsid w:val="00321228"/>
    <w:rsid w:val="00321C80"/>
    <w:rsid w:val="0032452F"/>
    <w:rsid w:val="00325B19"/>
    <w:rsid w:val="003260A3"/>
    <w:rsid w:val="00326AFB"/>
    <w:rsid w:val="00332F3F"/>
    <w:rsid w:val="00335A9A"/>
    <w:rsid w:val="00337C91"/>
    <w:rsid w:val="00340DFF"/>
    <w:rsid w:val="00343C92"/>
    <w:rsid w:val="00345AE4"/>
    <w:rsid w:val="00346B21"/>
    <w:rsid w:val="003478A6"/>
    <w:rsid w:val="003532F8"/>
    <w:rsid w:val="00353FAE"/>
    <w:rsid w:val="0035529D"/>
    <w:rsid w:val="003569E2"/>
    <w:rsid w:val="00357055"/>
    <w:rsid w:val="00357729"/>
    <w:rsid w:val="00360D0F"/>
    <w:rsid w:val="003653F9"/>
    <w:rsid w:val="00366714"/>
    <w:rsid w:val="00370B60"/>
    <w:rsid w:val="00372C66"/>
    <w:rsid w:val="003730F0"/>
    <w:rsid w:val="00374CEF"/>
    <w:rsid w:val="00375FE0"/>
    <w:rsid w:val="003766DE"/>
    <w:rsid w:val="003802E6"/>
    <w:rsid w:val="00382015"/>
    <w:rsid w:val="003912ED"/>
    <w:rsid w:val="00392AAE"/>
    <w:rsid w:val="003932BD"/>
    <w:rsid w:val="00394D49"/>
    <w:rsid w:val="003960DC"/>
    <w:rsid w:val="00396CEE"/>
    <w:rsid w:val="003A0B72"/>
    <w:rsid w:val="003A51E6"/>
    <w:rsid w:val="003B2C13"/>
    <w:rsid w:val="003B405D"/>
    <w:rsid w:val="003B4A71"/>
    <w:rsid w:val="003B4B60"/>
    <w:rsid w:val="003B50F8"/>
    <w:rsid w:val="003B623E"/>
    <w:rsid w:val="003B6388"/>
    <w:rsid w:val="003B7C1B"/>
    <w:rsid w:val="003C2F1F"/>
    <w:rsid w:val="003C55AF"/>
    <w:rsid w:val="003D011A"/>
    <w:rsid w:val="003D0600"/>
    <w:rsid w:val="003D2450"/>
    <w:rsid w:val="003D295D"/>
    <w:rsid w:val="003D6F13"/>
    <w:rsid w:val="003D7787"/>
    <w:rsid w:val="003E2855"/>
    <w:rsid w:val="003E4478"/>
    <w:rsid w:val="003E5DB6"/>
    <w:rsid w:val="003F6E80"/>
    <w:rsid w:val="003F728A"/>
    <w:rsid w:val="0040123F"/>
    <w:rsid w:val="00401DDC"/>
    <w:rsid w:val="00407D46"/>
    <w:rsid w:val="004116AD"/>
    <w:rsid w:val="0041462F"/>
    <w:rsid w:val="00417503"/>
    <w:rsid w:val="00417600"/>
    <w:rsid w:val="004228C1"/>
    <w:rsid w:val="00423AE5"/>
    <w:rsid w:val="0042715C"/>
    <w:rsid w:val="0042794F"/>
    <w:rsid w:val="004335D5"/>
    <w:rsid w:val="0043393E"/>
    <w:rsid w:val="0043520A"/>
    <w:rsid w:val="004407F2"/>
    <w:rsid w:val="004410D1"/>
    <w:rsid w:val="00442E4F"/>
    <w:rsid w:val="00444DE3"/>
    <w:rsid w:val="004506E0"/>
    <w:rsid w:val="00451C44"/>
    <w:rsid w:val="004523E1"/>
    <w:rsid w:val="00452A60"/>
    <w:rsid w:val="0045582E"/>
    <w:rsid w:val="00457E57"/>
    <w:rsid w:val="004649EA"/>
    <w:rsid w:val="004651C3"/>
    <w:rsid w:val="00465A4F"/>
    <w:rsid w:val="0046797B"/>
    <w:rsid w:val="00476945"/>
    <w:rsid w:val="0048056F"/>
    <w:rsid w:val="004834D7"/>
    <w:rsid w:val="00484D81"/>
    <w:rsid w:val="004857A2"/>
    <w:rsid w:val="00487232"/>
    <w:rsid w:val="0049098A"/>
    <w:rsid w:val="0049597E"/>
    <w:rsid w:val="0049638E"/>
    <w:rsid w:val="004A4274"/>
    <w:rsid w:val="004A61D0"/>
    <w:rsid w:val="004A69BE"/>
    <w:rsid w:val="004A69DF"/>
    <w:rsid w:val="004A6A93"/>
    <w:rsid w:val="004A7A6E"/>
    <w:rsid w:val="004A7F34"/>
    <w:rsid w:val="004B1595"/>
    <w:rsid w:val="004B226D"/>
    <w:rsid w:val="004B3100"/>
    <w:rsid w:val="004B4C70"/>
    <w:rsid w:val="004C2C8B"/>
    <w:rsid w:val="004C6D03"/>
    <w:rsid w:val="004C7F16"/>
    <w:rsid w:val="004D3348"/>
    <w:rsid w:val="004D626C"/>
    <w:rsid w:val="004E0A83"/>
    <w:rsid w:val="004E1C76"/>
    <w:rsid w:val="004E2325"/>
    <w:rsid w:val="004E261D"/>
    <w:rsid w:val="004E4EE5"/>
    <w:rsid w:val="004E51D1"/>
    <w:rsid w:val="004F0AAB"/>
    <w:rsid w:val="004F0DC9"/>
    <w:rsid w:val="004F3E5D"/>
    <w:rsid w:val="004F4470"/>
    <w:rsid w:val="004F480E"/>
    <w:rsid w:val="004F5119"/>
    <w:rsid w:val="00500FE8"/>
    <w:rsid w:val="0050380E"/>
    <w:rsid w:val="00505405"/>
    <w:rsid w:val="005074BB"/>
    <w:rsid w:val="00511696"/>
    <w:rsid w:val="00512C5B"/>
    <w:rsid w:val="00516495"/>
    <w:rsid w:val="005211B4"/>
    <w:rsid w:val="0052262A"/>
    <w:rsid w:val="005226CF"/>
    <w:rsid w:val="00524DC9"/>
    <w:rsid w:val="005266DE"/>
    <w:rsid w:val="00527CB0"/>
    <w:rsid w:val="0053054B"/>
    <w:rsid w:val="00530A10"/>
    <w:rsid w:val="00530AD8"/>
    <w:rsid w:val="00533B33"/>
    <w:rsid w:val="0053527E"/>
    <w:rsid w:val="005360B7"/>
    <w:rsid w:val="00536D3C"/>
    <w:rsid w:val="00541034"/>
    <w:rsid w:val="005421F1"/>
    <w:rsid w:val="00545CBA"/>
    <w:rsid w:val="00550733"/>
    <w:rsid w:val="00552D72"/>
    <w:rsid w:val="0055584F"/>
    <w:rsid w:val="00555C10"/>
    <w:rsid w:val="005643B6"/>
    <w:rsid w:val="005651BC"/>
    <w:rsid w:val="005719A0"/>
    <w:rsid w:val="00572946"/>
    <w:rsid w:val="0057530A"/>
    <w:rsid w:val="00581BF3"/>
    <w:rsid w:val="00581F20"/>
    <w:rsid w:val="00581F21"/>
    <w:rsid w:val="00583C07"/>
    <w:rsid w:val="00590B6A"/>
    <w:rsid w:val="00591285"/>
    <w:rsid w:val="00594380"/>
    <w:rsid w:val="00596394"/>
    <w:rsid w:val="005A292C"/>
    <w:rsid w:val="005A4510"/>
    <w:rsid w:val="005A5CF7"/>
    <w:rsid w:val="005B15D5"/>
    <w:rsid w:val="005B2EAA"/>
    <w:rsid w:val="005B4B0E"/>
    <w:rsid w:val="005B5240"/>
    <w:rsid w:val="005C080E"/>
    <w:rsid w:val="005C0A60"/>
    <w:rsid w:val="005C5B39"/>
    <w:rsid w:val="005C6133"/>
    <w:rsid w:val="005C657C"/>
    <w:rsid w:val="005C69FA"/>
    <w:rsid w:val="005D17CA"/>
    <w:rsid w:val="005D3DA7"/>
    <w:rsid w:val="005D45C3"/>
    <w:rsid w:val="005D4B7F"/>
    <w:rsid w:val="005D5392"/>
    <w:rsid w:val="005D5E5F"/>
    <w:rsid w:val="005D6A9A"/>
    <w:rsid w:val="005E2F00"/>
    <w:rsid w:val="005F0987"/>
    <w:rsid w:val="005F12C2"/>
    <w:rsid w:val="005F212C"/>
    <w:rsid w:val="005F30A1"/>
    <w:rsid w:val="005F7512"/>
    <w:rsid w:val="00603A6A"/>
    <w:rsid w:val="00604E11"/>
    <w:rsid w:val="00607641"/>
    <w:rsid w:val="006134D4"/>
    <w:rsid w:val="0061504E"/>
    <w:rsid w:val="006160D2"/>
    <w:rsid w:val="00616999"/>
    <w:rsid w:val="006217B7"/>
    <w:rsid w:val="00622029"/>
    <w:rsid w:val="0062409E"/>
    <w:rsid w:val="00624413"/>
    <w:rsid w:val="00626F07"/>
    <w:rsid w:val="00627750"/>
    <w:rsid w:val="006323F2"/>
    <w:rsid w:val="0063269D"/>
    <w:rsid w:val="00632F47"/>
    <w:rsid w:val="0063496F"/>
    <w:rsid w:val="006411B8"/>
    <w:rsid w:val="00642D71"/>
    <w:rsid w:val="00642FAF"/>
    <w:rsid w:val="0064634D"/>
    <w:rsid w:val="00647D28"/>
    <w:rsid w:val="00650CCD"/>
    <w:rsid w:val="00652627"/>
    <w:rsid w:val="00654E57"/>
    <w:rsid w:val="00661BEE"/>
    <w:rsid w:val="00671B55"/>
    <w:rsid w:val="00674AC7"/>
    <w:rsid w:val="006826E9"/>
    <w:rsid w:val="006859B3"/>
    <w:rsid w:val="00686BC1"/>
    <w:rsid w:val="00690342"/>
    <w:rsid w:val="00691AF4"/>
    <w:rsid w:val="0069206B"/>
    <w:rsid w:val="00697577"/>
    <w:rsid w:val="00697662"/>
    <w:rsid w:val="00697E40"/>
    <w:rsid w:val="006A0B0D"/>
    <w:rsid w:val="006A26C2"/>
    <w:rsid w:val="006A7744"/>
    <w:rsid w:val="006B0376"/>
    <w:rsid w:val="006B7607"/>
    <w:rsid w:val="006C01D5"/>
    <w:rsid w:val="006C0D79"/>
    <w:rsid w:val="006C14C8"/>
    <w:rsid w:val="006C2644"/>
    <w:rsid w:val="006C2BB7"/>
    <w:rsid w:val="006D3957"/>
    <w:rsid w:val="006D60BF"/>
    <w:rsid w:val="006D723D"/>
    <w:rsid w:val="006D7505"/>
    <w:rsid w:val="006E0110"/>
    <w:rsid w:val="006E1178"/>
    <w:rsid w:val="006E13CA"/>
    <w:rsid w:val="006F1108"/>
    <w:rsid w:val="006F521E"/>
    <w:rsid w:val="006F5F36"/>
    <w:rsid w:val="006F6F0F"/>
    <w:rsid w:val="00701326"/>
    <w:rsid w:val="007046C9"/>
    <w:rsid w:val="007050E2"/>
    <w:rsid w:val="00705439"/>
    <w:rsid w:val="007058F1"/>
    <w:rsid w:val="007067E3"/>
    <w:rsid w:val="00707097"/>
    <w:rsid w:val="0070734C"/>
    <w:rsid w:val="00720D4A"/>
    <w:rsid w:val="007249C0"/>
    <w:rsid w:val="007268DF"/>
    <w:rsid w:val="0072748D"/>
    <w:rsid w:val="0073078E"/>
    <w:rsid w:val="00731BC2"/>
    <w:rsid w:val="0073485D"/>
    <w:rsid w:val="00736483"/>
    <w:rsid w:val="00742C6B"/>
    <w:rsid w:val="0074686E"/>
    <w:rsid w:val="00750CC1"/>
    <w:rsid w:val="00753210"/>
    <w:rsid w:val="0075540F"/>
    <w:rsid w:val="00755A05"/>
    <w:rsid w:val="007575D2"/>
    <w:rsid w:val="00761334"/>
    <w:rsid w:val="0076372B"/>
    <w:rsid w:val="00763F92"/>
    <w:rsid w:val="007649D9"/>
    <w:rsid w:val="0076544F"/>
    <w:rsid w:val="00767C27"/>
    <w:rsid w:val="00770555"/>
    <w:rsid w:val="0077097C"/>
    <w:rsid w:val="00772E0B"/>
    <w:rsid w:val="00774686"/>
    <w:rsid w:val="00775259"/>
    <w:rsid w:val="00780AD9"/>
    <w:rsid w:val="007837F5"/>
    <w:rsid w:val="00783C49"/>
    <w:rsid w:val="00783F18"/>
    <w:rsid w:val="00785072"/>
    <w:rsid w:val="00787D3F"/>
    <w:rsid w:val="00790438"/>
    <w:rsid w:val="007940C8"/>
    <w:rsid w:val="0079414F"/>
    <w:rsid w:val="007971E9"/>
    <w:rsid w:val="00797369"/>
    <w:rsid w:val="00797A3B"/>
    <w:rsid w:val="007A12A9"/>
    <w:rsid w:val="007A2464"/>
    <w:rsid w:val="007A3320"/>
    <w:rsid w:val="007A3804"/>
    <w:rsid w:val="007A584E"/>
    <w:rsid w:val="007A66E7"/>
    <w:rsid w:val="007B0837"/>
    <w:rsid w:val="007B0C6E"/>
    <w:rsid w:val="007B313E"/>
    <w:rsid w:val="007B3B8D"/>
    <w:rsid w:val="007C2442"/>
    <w:rsid w:val="007C3C6E"/>
    <w:rsid w:val="007C7970"/>
    <w:rsid w:val="007D0E39"/>
    <w:rsid w:val="007D526B"/>
    <w:rsid w:val="007D574D"/>
    <w:rsid w:val="007D6950"/>
    <w:rsid w:val="007D69F0"/>
    <w:rsid w:val="007D738E"/>
    <w:rsid w:val="007E0BBE"/>
    <w:rsid w:val="007E2023"/>
    <w:rsid w:val="007E360A"/>
    <w:rsid w:val="007E47F1"/>
    <w:rsid w:val="007E7913"/>
    <w:rsid w:val="007F7C14"/>
    <w:rsid w:val="0080143D"/>
    <w:rsid w:val="00804371"/>
    <w:rsid w:val="00807DF2"/>
    <w:rsid w:val="00810B9C"/>
    <w:rsid w:val="008124EC"/>
    <w:rsid w:val="0081476A"/>
    <w:rsid w:val="00814CDA"/>
    <w:rsid w:val="0081530F"/>
    <w:rsid w:val="0082176C"/>
    <w:rsid w:val="008232CD"/>
    <w:rsid w:val="008326D8"/>
    <w:rsid w:val="008335C9"/>
    <w:rsid w:val="008365A8"/>
    <w:rsid w:val="0084099B"/>
    <w:rsid w:val="008427A1"/>
    <w:rsid w:val="00845DD9"/>
    <w:rsid w:val="00846569"/>
    <w:rsid w:val="008474DA"/>
    <w:rsid w:val="008508F0"/>
    <w:rsid w:val="00851C58"/>
    <w:rsid w:val="00856659"/>
    <w:rsid w:val="008574FA"/>
    <w:rsid w:val="00857555"/>
    <w:rsid w:val="008648EF"/>
    <w:rsid w:val="008657B2"/>
    <w:rsid w:val="008678F6"/>
    <w:rsid w:val="008745A9"/>
    <w:rsid w:val="008748B4"/>
    <w:rsid w:val="00874C84"/>
    <w:rsid w:val="008805CB"/>
    <w:rsid w:val="00884B23"/>
    <w:rsid w:val="00886157"/>
    <w:rsid w:val="008908FB"/>
    <w:rsid w:val="008919DC"/>
    <w:rsid w:val="008919E0"/>
    <w:rsid w:val="0089401A"/>
    <w:rsid w:val="008950CA"/>
    <w:rsid w:val="00895838"/>
    <w:rsid w:val="008A1BB0"/>
    <w:rsid w:val="008A257C"/>
    <w:rsid w:val="008A39C1"/>
    <w:rsid w:val="008A6502"/>
    <w:rsid w:val="008A7BE7"/>
    <w:rsid w:val="008B0E60"/>
    <w:rsid w:val="008B21F3"/>
    <w:rsid w:val="008B484D"/>
    <w:rsid w:val="008C1E9A"/>
    <w:rsid w:val="008C5DF6"/>
    <w:rsid w:val="008C60E6"/>
    <w:rsid w:val="008D0EAB"/>
    <w:rsid w:val="008D20DA"/>
    <w:rsid w:val="008D3FFF"/>
    <w:rsid w:val="008D7B09"/>
    <w:rsid w:val="008E0CEF"/>
    <w:rsid w:val="008E4D02"/>
    <w:rsid w:val="008E7B9E"/>
    <w:rsid w:val="008F0697"/>
    <w:rsid w:val="008F510B"/>
    <w:rsid w:val="008F6274"/>
    <w:rsid w:val="00901B83"/>
    <w:rsid w:val="00907AF4"/>
    <w:rsid w:val="00913A4C"/>
    <w:rsid w:val="009230E1"/>
    <w:rsid w:val="0092474E"/>
    <w:rsid w:val="00926148"/>
    <w:rsid w:val="00926F22"/>
    <w:rsid w:val="00932833"/>
    <w:rsid w:val="00933FB3"/>
    <w:rsid w:val="00934753"/>
    <w:rsid w:val="00935662"/>
    <w:rsid w:val="00941167"/>
    <w:rsid w:val="0094289A"/>
    <w:rsid w:val="00946D10"/>
    <w:rsid w:val="0095685D"/>
    <w:rsid w:val="009573FE"/>
    <w:rsid w:val="00960997"/>
    <w:rsid w:val="00961C16"/>
    <w:rsid w:val="00963F1D"/>
    <w:rsid w:val="00971766"/>
    <w:rsid w:val="00975579"/>
    <w:rsid w:val="009766BE"/>
    <w:rsid w:val="00977FBF"/>
    <w:rsid w:val="009814D8"/>
    <w:rsid w:val="00986A7C"/>
    <w:rsid w:val="00987E3E"/>
    <w:rsid w:val="00992D91"/>
    <w:rsid w:val="009949B9"/>
    <w:rsid w:val="00997859"/>
    <w:rsid w:val="009A0294"/>
    <w:rsid w:val="009A04E7"/>
    <w:rsid w:val="009A233A"/>
    <w:rsid w:val="009A41C9"/>
    <w:rsid w:val="009A6003"/>
    <w:rsid w:val="009A63E4"/>
    <w:rsid w:val="009B1B87"/>
    <w:rsid w:val="009B4BC0"/>
    <w:rsid w:val="009B7990"/>
    <w:rsid w:val="009C029B"/>
    <w:rsid w:val="009C319C"/>
    <w:rsid w:val="009C5ACF"/>
    <w:rsid w:val="009C6B37"/>
    <w:rsid w:val="009C72CA"/>
    <w:rsid w:val="009D3553"/>
    <w:rsid w:val="009E3FED"/>
    <w:rsid w:val="009E40E7"/>
    <w:rsid w:val="009E537F"/>
    <w:rsid w:val="00A03A9B"/>
    <w:rsid w:val="00A04F34"/>
    <w:rsid w:val="00A0674E"/>
    <w:rsid w:val="00A114C2"/>
    <w:rsid w:val="00A14070"/>
    <w:rsid w:val="00A174BF"/>
    <w:rsid w:val="00A211E0"/>
    <w:rsid w:val="00A241AB"/>
    <w:rsid w:val="00A24F13"/>
    <w:rsid w:val="00A26F64"/>
    <w:rsid w:val="00A276DF"/>
    <w:rsid w:val="00A337B4"/>
    <w:rsid w:val="00A359DF"/>
    <w:rsid w:val="00A41C0A"/>
    <w:rsid w:val="00A43767"/>
    <w:rsid w:val="00A50E43"/>
    <w:rsid w:val="00A537C2"/>
    <w:rsid w:val="00A53866"/>
    <w:rsid w:val="00A56A1A"/>
    <w:rsid w:val="00A619D1"/>
    <w:rsid w:val="00A61A55"/>
    <w:rsid w:val="00A62553"/>
    <w:rsid w:val="00A646CF"/>
    <w:rsid w:val="00A6621B"/>
    <w:rsid w:val="00A71F5C"/>
    <w:rsid w:val="00A80669"/>
    <w:rsid w:val="00A81841"/>
    <w:rsid w:val="00A85A0B"/>
    <w:rsid w:val="00A92B3B"/>
    <w:rsid w:val="00A951F2"/>
    <w:rsid w:val="00A963D2"/>
    <w:rsid w:val="00AA1D88"/>
    <w:rsid w:val="00AA1EB4"/>
    <w:rsid w:val="00AA5F81"/>
    <w:rsid w:val="00AB03EC"/>
    <w:rsid w:val="00AB0F5F"/>
    <w:rsid w:val="00AB1A9E"/>
    <w:rsid w:val="00AB205B"/>
    <w:rsid w:val="00AB67B1"/>
    <w:rsid w:val="00AC1F8F"/>
    <w:rsid w:val="00AC23DD"/>
    <w:rsid w:val="00AC416F"/>
    <w:rsid w:val="00AC43D3"/>
    <w:rsid w:val="00AC63E9"/>
    <w:rsid w:val="00AD57F0"/>
    <w:rsid w:val="00AE17C0"/>
    <w:rsid w:val="00AE19DA"/>
    <w:rsid w:val="00AE2310"/>
    <w:rsid w:val="00AE235D"/>
    <w:rsid w:val="00AE563A"/>
    <w:rsid w:val="00B021B0"/>
    <w:rsid w:val="00B06D19"/>
    <w:rsid w:val="00B07AB0"/>
    <w:rsid w:val="00B11BEC"/>
    <w:rsid w:val="00B20519"/>
    <w:rsid w:val="00B218C4"/>
    <w:rsid w:val="00B22119"/>
    <w:rsid w:val="00B22898"/>
    <w:rsid w:val="00B22AE6"/>
    <w:rsid w:val="00B33E79"/>
    <w:rsid w:val="00B40013"/>
    <w:rsid w:val="00B40315"/>
    <w:rsid w:val="00B47638"/>
    <w:rsid w:val="00B50BDF"/>
    <w:rsid w:val="00B51440"/>
    <w:rsid w:val="00B527B9"/>
    <w:rsid w:val="00B56E66"/>
    <w:rsid w:val="00B57E7B"/>
    <w:rsid w:val="00B61B85"/>
    <w:rsid w:val="00B62AA0"/>
    <w:rsid w:val="00B65B09"/>
    <w:rsid w:val="00B66810"/>
    <w:rsid w:val="00B66DC2"/>
    <w:rsid w:val="00B708AB"/>
    <w:rsid w:val="00B7194F"/>
    <w:rsid w:val="00B7335C"/>
    <w:rsid w:val="00B831A1"/>
    <w:rsid w:val="00B87EC8"/>
    <w:rsid w:val="00B9150F"/>
    <w:rsid w:val="00B9633F"/>
    <w:rsid w:val="00B96573"/>
    <w:rsid w:val="00BA1B00"/>
    <w:rsid w:val="00BA5A9B"/>
    <w:rsid w:val="00BB0D77"/>
    <w:rsid w:val="00BB1D99"/>
    <w:rsid w:val="00BB4674"/>
    <w:rsid w:val="00BC006A"/>
    <w:rsid w:val="00BC0625"/>
    <w:rsid w:val="00BC3F1B"/>
    <w:rsid w:val="00BC4AD8"/>
    <w:rsid w:val="00BD07BD"/>
    <w:rsid w:val="00BD0C8B"/>
    <w:rsid w:val="00BD2D81"/>
    <w:rsid w:val="00BD3690"/>
    <w:rsid w:val="00BD4CCF"/>
    <w:rsid w:val="00BD5691"/>
    <w:rsid w:val="00BD7D17"/>
    <w:rsid w:val="00BE3122"/>
    <w:rsid w:val="00BE469B"/>
    <w:rsid w:val="00BE4CA9"/>
    <w:rsid w:val="00BE5FBE"/>
    <w:rsid w:val="00BE765D"/>
    <w:rsid w:val="00BF1C1D"/>
    <w:rsid w:val="00BF2233"/>
    <w:rsid w:val="00BF3901"/>
    <w:rsid w:val="00BF417C"/>
    <w:rsid w:val="00C038BA"/>
    <w:rsid w:val="00C06B36"/>
    <w:rsid w:val="00C10E29"/>
    <w:rsid w:val="00C10F0D"/>
    <w:rsid w:val="00C12700"/>
    <w:rsid w:val="00C13167"/>
    <w:rsid w:val="00C13B2B"/>
    <w:rsid w:val="00C16FC0"/>
    <w:rsid w:val="00C20122"/>
    <w:rsid w:val="00C2102E"/>
    <w:rsid w:val="00C216BC"/>
    <w:rsid w:val="00C226EE"/>
    <w:rsid w:val="00C24238"/>
    <w:rsid w:val="00C25517"/>
    <w:rsid w:val="00C25A07"/>
    <w:rsid w:val="00C25EBD"/>
    <w:rsid w:val="00C27DA4"/>
    <w:rsid w:val="00C33C2E"/>
    <w:rsid w:val="00C376B5"/>
    <w:rsid w:val="00C37ABE"/>
    <w:rsid w:val="00C37B61"/>
    <w:rsid w:val="00C37DCA"/>
    <w:rsid w:val="00C42AC5"/>
    <w:rsid w:val="00C444AE"/>
    <w:rsid w:val="00C457DC"/>
    <w:rsid w:val="00C458D6"/>
    <w:rsid w:val="00C47370"/>
    <w:rsid w:val="00C51C1C"/>
    <w:rsid w:val="00C5325B"/>
    <w:rsid w:val="00C55F02"/>
    <w:rsid w:val="00C60525"/>
    <w:rsid w:val="00C610C9"/>
    <w:rsid w:val="00C62C3D"/>
    <w:rsid w:val="00C62E35"/>
    <w:rsid w:val="00C637D0"/>
    <w:rsid w:val="00C6624D"/>
    <w:rsid w:val="00C6651E"/>
    <w:rsid w:val="00C70730"/>
    <w:rsid w:val="00C71EF5"/>
    <w:rsid w:val="00C734BC"/>
    <w:rsid w:val="00C84EB4"/>
    <w:rsid w:val="00C8554B"/>
    <w:rsid w:val="00C87D63"/>
    <w:rsid w:val="00C910DE"/>
    <w:rsid w:val="00C9206A"/>
    <w:rsid w:val="00C94F56"/>
    <w:rsid w:val="00C9694F"/>
    <w:rsid w:val="00C97BB4"/>
    <w:rsid w:val="00CA5F67"/>
    <w:rsid w:val="00CB0645"/>
    <w:rsid w:val="00CB3C73"/>
    <w:rsid w:val="00CB40AD"/>
    <w:rsid w:val="00CB67EA"/>
    <w:rsid w:val="00CB7A61"/>
    <w:rsid w:val="00CC13F3"/>
    <w:rsid w:val="00CC336A"/>
    <w:rsid w:val="00CC4893"/>
    <w:rsid w:val="00CC5DF3"/>
    <w:rsid w:val="00CC6ABC"/>
    <w:rsid w:val="00CC769B"/>
    <w:rsid w:val="00CD16AE"/>
    <w:rsid w:val="00CD23C5"/>
    <w:rsid w:val="00CD2D11"/>
    <w:rsid w:val="00CD42E1"/>
    <w:rsid w:val="00CD632E"/>
    <w:rsid w:val="00CD653F"/>
    <w:rsid w:val="00CD65C9"/>
    <w:rsid w:val="00CE172C"/>
    <w:rsid w:val="00CE1846"/>
    <w:rsid w:val="00CE4502"/>
    <w:rsid w:val="00CE4518"/>
    <w:rsid w:val="00CE4BD6"/>
    <w:rsid w:val="00CE4CB7"/>
    <w:rsid w:val="00CF049C"/>
    <w:rsid w:val="00CF423A"/>
    <w:rsid w:val="00CF4BC5"/>
    <w:rsid w:val="00CF7191"/>
    <w:rsid w:val="00CF72C3"/>
    <w:rsid w:val="00D000A0"/>
    <w:rsid w:val="00D012A5"/>
    <w:rsid w:val="00D02E27"/>
    <w:rsid w:val="00D034D3"/>
    <w:rsid w:val="00D07A19"/>
    <w:rsid w:val="00D11ED8"/>
    <w:rsid w:val="00D2024D"/>
    <w:rsid w:val="00D343F2"/>
    <w:rsid w:val="00D352C3"/>
    <w:rsid w:val="00D357D1"/>
    <w:rsid w:val="00D46831"/>
    <w:rsid w:val="00D47F36"/>
    <w:rsid w:val="00D516CF"/>
    <w:rsid w:val="00D541B2"/>
    <w:rsid w:val="00D60EB6"/>
    <w:rsid w:val="00D63941"/>
    <w:rsid w:val="00D640C6"/>
    <w:rsid w:val="00D6415B"/>
    <w:rsid w:val="00D67506"/>
    <w:rsid w:val="00D679FD"/>
    <w:rsid w:val="00D75833"/>
    <w:rsid w:val="00D80A00"/>
    <w:rsid w:val="00D8404D"/>
    <w:rsid w:val="00D853BB"/>
    <w:rsid w:val="00D94557"/>
    <w:rsid w:val="00D95F01"/>
    <w:rsid w:val="00D9639A"/>
    <w:rsid w:val="00D97C75"/>
    <w:rsid w:val="00DA0D69"/>
    <w:rsid w:val="00DA2B78"/>
    <w:rsid w:val="00DA7E20"/>
    <w:rsid w:val="00DB47F3"/>
    <w:rsid w:val="00DB7FAC"/>
    <w:rsid w:val="00DC3A30"/>
    <w:rsid w:val="00DC41F6"/>
    <w:rsid w:val="00DD03E1"/>
    <w:rsid w:val="00DD1CA1"/>
    <w:rsid w:val="00DD5A24"/>
    <w:rsid w:val="00DD6642"/>
    <w:rsid w:val="00DD77A9"/>
    <w:rsid w:val="00DE2401"/>
    <w:rsid w:val="00DE4720"/>
    <w:rsid w:val="00DE543A"/>
    <w:rsid w:val="00DE54F0"/>
    <w:rsid w:val="00DE618E"/>
    <w:rsid w:val="00DE6BE1"/>
    <w:rsid w:val="00DF0782"/>
    <w:rsid w:val="00DF2058"/>
    <w:rsid w:val="00DF2A73"/>
    <w:rsid w:val="00DF4BC8"/>
    <w:rsid w:val="00DF5F18"/>
    <w:rsid w:val="00DF61AF"/>
    <w:rsid w:val="00DF63C3"/>
    <w:rsid w:val="00DF69DF"/>
    <w:rsid w:val="00E01F67"/>
    <w:rsid w:val="00E0217E"/>
    <w:rsid w:val="00E11E06"/>
    <w:rsid w:val="00E13A1F"/>
    <w:rsid w:val="00E15137"/>
    <w:rsid w:val="00E17E09"/>
    <w:rsid w:val="00E2665D"/>
    <w:rsid w:val="00E328E7"/>
    <w:rsid w:val="00E34162"/>
    <w:rsid w:val="00E3677C"/>
    <w:rsid w:val="00E37FDA"/>
    <w:rsid w:val="00E40F71"/>
    <w:rsid w:val="00E42060"/>
    <w:rsid w:val="00E45AC1"/>
    <w:rsid w:val="00E469AA"/>
    <w:rsid w:val="00E534E6"/>
    <w:rsid w:val="00E56F0A"/>
    <w:rsid w:val="00E57406"/>
    <w:rsid w:val="00E57418"/>
    <w:rsid w:val="00E576F8"/>
    <w:rsid w:val="00E57CBB"/>
    <w:rsid w:val="00E61D69"/>
    <w:rsid w:val="00E6323D"/>
    <w:rsid w:val="00E66132"/>
    <w:rsid w:val="00E71791"/>
    <w:rsid w:val="00E737EA"/>
    <w:rsid w:val="00E7613D"/>
    <w:rsid w:val="00E805C8"/>
    <w:rsid w:val="00E83F93"/>
    <w:rsid w:val="00E86140"/>
    <w:rsid w:val="00E926DD"/>
    <w:rsid w:val="00EA298C"/>
    <w:rsid w:val="00EA3998"/>
    <w:rsid w:val="00EA55A4"/>
    <w:rsid w:val="00EA561A"/>
    <w:rsid w:val="00EB480A"/>
    <w:rsid w:val="00EB79DE"/>
    <w:rsid w:val="00EC0703"/>
    <w:rsid w:val="00EC28DC"/>
    <w:rsid w:val="00EC4C57"/>
    <w:rsid w:val="00EC59ED"/>
    <w:rsid w:val="00ED40D0"/>
    <w:rsid w:val="00ED4ED6"/>
    <w:rsid w:val="00ED79DD"/>
    <w:rsid w:val="00ED7B84"/>
    <w:rsid w:val="00EE19B0"/>
    <w:rsid w:val="00EE2141"/>
    <w:rsid w:val="00EE4BAE"/>
    <w:rsid w:val="00EF0BAA"/>
    <w:rsid w:val="00EF1105"/>
    <w:rsid w:val="00EF3A91"/>
    <w:rsid w:val="00EF3AAC"/>
    <w:rsid w:val="00EF7FCE"/>
    <w:rsid w:val="00F01568"/>
    <w:rsid w:val="00F0310B"/>
    <w:rsid w:val="00F04A64"/>
    <w:rsid w:val="00F066CC"/>
    <w:rsid w:val="00F10B34"/>
    <w:rsid w:val="00F112E1"/>
    <w:rsid w:val="00F11DDD"/>
    <w:rsid w:val="00F139E6"/>
    <w:rsid w:val="00F15DC8"/>
    <w:rsid w:val="00F247CC"/>
    <w:rsid w:val="00F31FAD"/>
    <w:rsid w:val="00F324CC"/>
    <w:rsid w:val="00F35A16"/>
    <w:rsid w:val="00F35DCC"/>
    <w:rsid w:val="00F41D43"/>
    <w:rsid w:val="00F42E3C"/>
    <w:rsid w:val="00F43F0A"/>
    <w:rsid w:val="00F45227"/>
    <w:rsid w:val="00F47013"/>
    <w:rsid w:val="00F503F9"/>
    <w:rsid w:val="00F50467"/>
    <w:rsid w:val="00F5230A"/>
    <w:rsid w:val="00F67E48"/>
    <w:rsid w:val="00F71D75"/>
    <w:rsid w:val="00F71EC2"/>
    <w:rsid w:val="00F7303E"/>
    <w:rsid w:val="00F80190"/>
    <w:rsid w:val="00F8418B"/>
    <w:rsid w:val="00F915F7"/>
    <w:rsid w:val="00FA01B2"/>
    <w:rsid w:val="00FA3B13"/>
    <w:rsid w:val="00FB017C"/>
    <w:rsid w:val="00FB362E"/>
    <w:rsid w:val="00FB59C3"/>
    <w:rsid w:val="00FB6E1A"/>
    <w:rsid w:val="00FB7D3C"/>
    <w:rsid w:val="00FC33C2"/>
    <w:rsid w:val="00FC69F3"/>
    <w:rsid w:val="00FC6FF1"/>
    <w:rsid w:val="00FD0242"/>
    <w:rsid w:val="00FD2B0F"/>
    <w:rsid w:val="00FD4B13"/>
    <w:rsid w:val="00FD65FF"/>
    <w:rsid w:val="00FE6BF6"/>
    <w:rsid w:val="00FE77FF"/>
    <w:rsid w:val="00FF0331"/>
    <w:rsid w:val="00FF632A"/>
    <w:rsid w:val="00FF6943"/>
    <w:rsid w:val="00FF6D9E"/>
    <w:rsid w:val="00FF6DA7"/>
    <w:rsid w:val="00FF7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3AC"/>
  </w:style>
  <w:style w:type="paragraph" w:styleId="1">
    <w:name w:val="heading 1"/>
    <w:basedOn w:val="a"/>
    <w:next w:val="a"/>
    <w:link w:val="10"/>
    <w:uiPriority w:val="9"/>
    <w:qFormat/>
    <w:rsid w:val="004279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26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06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279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79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42794F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94F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48"/>
    <w:rsid w:val="004279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2"/>
    <w:basedOn w:val="a8"/>
    <w:rsid w:val="004279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3"/>
    <w:basedOn w:val="a8"/>
    <w:rsid w:val="0042794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8">
    <w:name w:val="Основной текст48"/>
    <w:basedOn w:val="a"/>
    <w:link w:val="a8"/>
    <w:rsid w:val="0042794F"/>
    <w:pPr>
      <w:shd w:val="clear" w:color="auto" w:fill="FFFFFF"/>
      <w:spacing w:after="120" w:line="0" w:lineRule="atLeast"/>
      <w:ind w:hanging="420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326D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2794F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2794F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42794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B062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2">
    <w:name w:val="toc 3"/>
    <w:basedOn w:val="a"/>
    <w:next w:val="a"/>
    <w:autoRedefine/>
    <w:uiPriority w:val="39"/>
    <w:unhideWhenUsed/>
    <w:rsid w:val="002B0624"/>
    <w:pPr>
      <w:spacing w:after="100"/>
      <w:ind w:left="440"/>
    </w:pPr>
  </w:style>
  <w:style w:type="character" w:customStyle="1" w:styleId="4">
    <w:name w:val="Основной текст4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a">
    <w:name w:val="Основной текст + Полужирный"/>
    <w:basedOn w:val="a8"/>
    <w:rsid w:val="002B06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5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0">
    <w:name w:val="Основной текст (4)_"/>
    <w:basedOn w:val="a0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">
    <w:name w:val="Основной текст (4)"/>
    <w:basedOn w:val="40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6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">
    <w:name w:val="Основной текст7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0pt">
    <w:name w:val="Основной текст + 10 pt;Полужирный;Малые прописные"/>
    <w:basedOn w:val="a8"/>
    <w:rsid w:val="002B0624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0"/>
      <w:szCs w:val="20"/>
      <w:shd w:val="clear" w:color="auto" w:fill="FFFFFF"/>
    </w:rPr>
  </w:style>
  <w:style w:type="character" w:customStyle="1" w:styleId="8">
    <w:name w:val="Основной текст8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9">
    <w:name w:val="Основной текст9"/>
    <w:basedOn w:val="a8"/>
    <w:rsid w:val="002B06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00">
    <w:name w:val="Основной текст10"/>
    <w:basedOn w:val="a8"/>
    <w:rsid w:val="005D5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0">
    <w:name w:val="Основной текст11"/>
    <w:basedOn w:val="a8"/>
    <w:rsid w:val="005D5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8pt">
    <w:name w:val="Основной текст + 8 pt"/>
    <w:basedOn w:val="a8"/>
    <w:rsid w:val="005D5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12">
    <w:name w:val="Основной текст12"/>
    <w:basedOn w:val="a8"/>
    <w:rsid w:val="005D5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3">
    <w:name w:val="Основной текст13"/>
    <w:basedOn w:val="a8"/>
    <w:rsid w:val="005D5E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4">
    <w:name w:val="Основной текст14"/>
    <w:basedOn w:val="a8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5">
    <w:name w:val="Основной текст15"/>
    <w:basedOn w:val="a8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6">
    <w:name w:val="Основной текст16"/>
    <w:basedOn w:val="a8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2">
    <w:name w:val="Заголовок №6 (2)_"/>
    <w:basedOn w:val="a0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20">
    <w:name w:val="Заголовок №6 (2)"/>
    <w:basedOn w:val="62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7"/>
    <w:basedOn w:val="a8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0pt0">
    <w:name w:val="Основной текст + 10 pt;Малые прописные"/>
    <w:basedOn w:val="a8"/>
    <w:rsid w:val="00B7335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0"/>
      <w:szCs w:val="20"/>
      <w:shd w:val="clear" w:color="auto" w:fill="FFFFFF"/>
    </w:rPr>
  </w:style>
  <w:style w:type="character" w:customStyle="1" w:styleId="60">
    <w:name w:val="Заголовок №6_"/>
    <w:basedOn w:val="a0"/>
    <w:rsid w:val="007067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8">
    <w:name w:val="Основной текст18"/>
    <w:basedOn w:val="a8"/>
    <w:rsid w:val="007067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9">
    <w:name w:val="Основной текст19"/>
    <w:basedOn w:val="a8"/>
    <w:rsid w:val="007067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1">
    <w:name w:val="Заголовок №6"/>
    <w:basedOn w:val="60"/>
    <w:rsid w:val="007067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00">
    <w:name w:val="Основной текст20"/>
    <w:basedOn w:val="a8"/>
    <w:rsid w:val="008E0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">
    <w:name w:val="Основной текст21"/>
    <w:basedOn w:val="a8"/>
    <w:rsid w:val="008E0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20">
    <w:name w:val="Основной текст22"/>
    <w:basedOn w:val="a8"/>
    <w:rsid w:val="002D74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">
    <w:name w:val="Основной текст23"/>
    <w:basedOn w:val="a8"/>
    <w:rsid w:val="002D74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4">
    <w:name w:val="Основной текст24"/>
    <w:basedOn w:val="a8"/>
    <w:rsid w:val="002D74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5">
    <w:name w:val="Основной текст25"/>
    <w:basedOn w:val="a8"/>
    <w:rsid w:val="002D74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6">
    <w:name w:val="Основной текст (2)_"/>
    <w:basedOn w:val="a0"/>
    <w:link w:val="27"/>
    <w:rsid w:val="00583C0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50">
    <w:name w:val="Заголовок №5_"/>
    <w:basedOn w:val="a0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1">
    <w:name w:val="Заголовок №5"/>
    <w:basedOn w:val="50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60">
    <w:name w:val="Основной текст26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70">
    <w:name w:val="Основной текст27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8">
    <w:name w:val="Основной текст28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9">
    <w:name w:val="Основной текст29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00">
    <w:name w:val="Основной текст30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0">
    <w:name w:val="Основной текст31"/>
    <w:basedOn w:val="a8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3">
    <w:name w:val="Заголовок №4 (3)_"/>
    <w:basedOn w:val="a0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30">
    <w:name w:val="Заголовок №4 (3)"/>
    <w:basedOn w:val="43"/>
    <w:rsid w:val="00583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27">
    <w:name w:val="Основной текст (2)"/>
    <w:basedOn w:val="a"/>
    <w:link w:val="26"/>
    <w:rsid w:val="00583C07"/>
    <w:pPr>
      <w:shd w:val="clear" w:color="auto" w:fill="FFFFFF"/>
      <w:spacing w:before="840" w:after="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20">
    <w:name w:val="Основной текст32"/>
    <w:basedOn w:val="a8"/>
    <w:rsid w:val="001C4C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3">
    <w:name w:val="Основной текст33"/>
    <w:basedOn w:val="a8"/>
    <w:rsid w:val="001C4C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table" w:styleId="ab">
    <w:name w:val="Table Grid"/>
    <w:basedOn w:val="a1"/>
    <w:uiPriority w:val="59"/>
    <w:rsid w:val="00260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797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97369"/>
  </w:style>
  <w:style w:type="paragraph" w:styleId="ae">
    <w:name w:val="footer"/>
    <w:basedOn w:val="a"/>
    <w:link w:val="af"/>
    <w:uiPriority w:val="99"/>
    <w:unhideWhenUsed/>
    <w:rsid w:val="00797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97369"/>
  </w:style>
  <w:style w:type="character" w:customStyle="1" w:styleId="63">
    <w:name w:val="Основной текст (6)_"/>
    <w:basedOn w:val="a0"/>
    <w:rsid w:val="00357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64">
    <w:name w:val="Основной текст (6)"/>
    <w:basedOn w:val="63"/>
    <w:rsid w:val="00357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paragraph" w:customStyle="1" w:styleId="unformattext">
    <w:name w:val="unformattext"/>
    <w:basedOn w:val="a"/>
    <w:rsid w:val="0082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859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6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66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основной"/>
    <w:basedOn w:val="a"/>
    <w:rsid w:val="00374CEF"/>
    <w:pPr>
      <w:keepNext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No Spacing"/>
    <w:link w:val="af2"/>
    <w:uiPriority w:val="1"/>
    <w:qFormat/>
    <w:rsid w:val="00F015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F01568"/>
    <w:rPr>
      <w:rFonts w:ascii="Calibri" w:eastAsia="Times New Roman" w:hAnsi="Calibri" w:cs="Times New Roman"/>
      <w:lang w:eastAsia="ru-RU"/>
    </w:rPr>
  </w:style>
  <w:style w:type="paragraph" w:customStyle="1" w:styleId="1a">
    <w:name w:val="Абзац списка1"/>
    <w:basedOn w:val="a"/>
    <w:rsid w:val="005D6A9A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22">
    <w:name w:val="Font Style22"/>
    <w:rsid w:val="005D6A9A"/>
    <w:rPr>
      <w:rFonts w:ascii="Times New Roman" w:hAnsi="Times New Roman" w:cs="Times New Roman"/>
      <w:sz w:val="26"/>
      <w:szCs w:val="26"/>
    </w:rPr>
  </w:style>
  <w:style w:type="character" w:customStyle="1" w:styleId="a4">
    <w:name w:val="Абзац списка Знак"/>
    <w:link w:val="a3"/>
    <w:uiPriority w:val="34"/>
    <w:locked/>
    <w:rsid w:val="00C25517"/>
  </w:style>
  <w:style w:type="paragraph" w:customStyle="1" w:styleId="Default">
    <w:name w:val="Default"/>
    <w:rsid w:val="004E4EE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91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Нормальный (таблица)"/>
    <w:basedOn w:val="a"/>
    <w:next w:val="a"/>
    <w:uiPriority w:val="99"/>
    <w:rsid w:val="000909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4">
    <w:name w:val="Гипертекстовая ссылка"/>
    <w:basedOn w:val="a0"/>
    <w:uiPriority w:val="99"/>
    <w:rsid w:val="000909BE"/>
    <w:rPr>
      <w:rFonts w:cs="Times New Roman"/>
      <w:b w:val="0"/>
      <w:color w:val="106BBE"/>
    </w:rPr>
  </w:style>
  <w:style w:type="paragraph" w:customStyle="1" w:styleId="formattext">
    <w:name w:val="formattext"/>
    <w:basedOn w:val="a"/>
    <w:rsid w:val="00D67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1A3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32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32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19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1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8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67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3254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711720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056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685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8924719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86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66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643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272476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6103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4913519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4179535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4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6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1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3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51040/9ae65aac327a4e9861ca82782051a80c09badce2/" TargetMode="External"/><Relationship Id="rId13" Type="http://schemas.openxmlformats.org/officeDocument/2006/relationships/hyperlink" Target="http://www.consultant.ru/document/cons_doc_LAW_394426/dbb758e5e96870aa276968887828c5d903eeba8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191933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191933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docs.cntd.ru/document/90227149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51040/9ae65aac327a4e9861ca82782051a80c09badce2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5FCAD-5BC5-4C6B-90FE-65F7FAB27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22882</Words>
  <Characters>130432</Characters>
  <Application>Microsoft Office Word</Application>
  <DocSecurity>0</DocSecurity>
  <Lines>1086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33</cp:revision>
  <cp:lastPrinted>2022-05-30T07:04:00Z</cp:lastPrinted>
  <dcterms:created xsi:type="dcterms:W3CDTF">2022-05-30T06:26:00Z</dcterms:created>
  <dcterms:modified xsi:type="dcterms:W3CDTF">2024-03-05T10:22:00Z</dcterms:modified>
</cp:coreProperties>
</file>