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6832"/>
        <w:gridCol w:w="2613"/>
      </w:tblGrid>
      <w:tr w:rsidR="00BB6D33" w:rsidTr="00BA52C4">
        <w:trPr>
          <w:trHeight w:val="12"/>
          <w:tblCellSpacing w:w="15" w:type="dxa"/>
        </w:trPr>
        <w:tc>
          <w:tcPr>
            <w:tcW w:w="678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6D33" w:rsidRDefault="00BB6D33">
            <w:pPr>
              <w:spacing w:after="0"/>
            </w:pPr>
          </w:p>
        </w:tc>
        <w:tc>
          <w:tcPr>
            <w:tcW w:w="25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B6D33" w:rsidRDefault="00BB6D33">
            <w:pPr>
              <w:spacing w:after="0"/>
            </w:pPr>
          </w:p>
        </w:tc>
      </w:tr>
      <w:tr w:rsidR="00BB6D33" w:rsidTr="00BB6D33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B6D33" w:rsidRPr="00A00684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>ОПОВЕЩЕНИЕ</w:t>
            </w:r>
          </w:p>
          <w:p w:rsidR="00BB6D33" w:rsidRPr="00A00684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>о начале публичных слушаний</w:t>
            </w:r>
          </w:p>
          <w:p w:rsidR="00BB6D33" w:rsidRPr="00A00684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Постановления Главы Шербакульского муниципального района Омской области от </w:t>
            </w:r>
            <w:r w:rsidR="00E92AB5">
              <w:rPr>
                <w:rFonts w:ascii="Times New Roman" w:eastAsia="Times New Roman" w:hAnsi="Times New Roman" w:cs="Times New Roman"/>
                <w:sz w:val="24"/>
                <w:szCs w:val="24"/>
              </w:rPr>
              <w:t>27 апреля</w:t>
            </w: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№ </w:t>
            </w:r>
            <w:r w:rsidR="00250C4F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</w:p>
          <w:p w:rsidR="00BB6D33" w:rsidRPr="00A00684" w:rsidRDefault="00BB6D33" w:rsidP="00A0068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проекту </w:t>
            </w:r>
            <w:r w:rsidR="00076DC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 землепользования и застройки</w:t>
            </w:r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892">
              <w:rPr>
                <w:rFonts w:ascii="Times New Roman" w:eastAsia="Times New Roman" w:hAnsi="Times New Roman" w:cs="Times New Roman"/>
                <w:sz w:val="24"/>
                <w:szCs w:val="24"/>
              </w:rPr>
              <w:t>Изюмовского</w:t>
            </w:r>
            <w:proofErr w:type="spellEnd"/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proofErr w:type="gramStart"/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поселения</w:t>
            </w:r>
            <w:r w:rsidR="008D208F"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Шербакульско</w:t>
            </w:r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gramEnd"/>
            <w:r w:rsidR="008D208F"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="008D208F"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  <w:r w:rsidR="00BE322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D208F"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Омской области</w:t>
            </w:r>
            <w:r w:rsidR="00076D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новой редакции)</w:t>
            </w:r>
            <w:r w:rsidR="008D208F" w:rsidRPr="00A0068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BB6D33" w:rsidRDefault="00BB6D3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00684" w:rsidRDefault="00BA52C4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1. </w:t>
            </w:r>
            <w:r w:rsidRPr="00BA52C4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опубликования (обнародования, размещения на официальном сайте) правового акта Главы Шербакульского муниципального района о проведении публичных слушаний</w:t>
            </w:r>
            <w:r w:rsidR="00A00684"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BA52C4" w:rsidRPr="00A00684" w:rsidRDefault="00A00684" w:rsidP="00250C4F">
            <w:pPr>
              <w:spacing w:after="0"/>
            </w:pPr>
            <w:r w:rsidRPr="00A00684"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Постановление Главы Шербакульского муниципального от </w:t>
            </w:r>
            <w:r w:rsidR="00076DC9">
              <w:rPr>
                <w:rFonts w:ascii="Times New Roman" w:eastAsia="Times New Roman" w:hAnsi="Times New Roman"/>
                <w:sz w:val="24"/>
                <w:szCs w:val="24"/>
              </w:rPr>
              <w:t>27.04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.2022</w:t>
            </w:r>
            <w:r w:rsidR="00BE3227">
              <w:rPr>
                <w:rFonts w:ascii="Times New Roman" w:eastAsia="Times New Roman" w:hAnsi="Times New Roman"/>
                <w:sz w:val="24"/>
                <w:szCs w:val="24"/>
              </w:rPr>
              <w:t xml:space="preserve"> № </w:t>
            </w:r>
            <w:r w:rsidR="00250C4F">
              <w:rPr>
                <w:rFonts w:ascii="Times New Roman" w:eastAsia="Times New Roman" w:hAnsi="Times New Roman"/>
                <w:sz w:val="24"/>
                <w:szCs w:val="24"/>
              </w:rPr>
              <w:t>89</w:t>
            </w:r>
            <w:r w:rsidRPr="00A00684">
              <w:rPr>
                <w:rFonts w:ascii="Times New Roman" w:eastAsia="Times New Roman" w:hAnsi="Times New Roman"/>
                <w:sz w:val="24"/>
                <w:szCs w:val="24"/>
              </w:rPr>
              <w:t xml:space="preserve">-п размещено на официальном сайте в сети «Интернет» </w:t>
            </w:r>
            <w:r w:rsidR="00076DC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250C4F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bookmarkStart w:id="0" w:name="_GoBack"/>
            <w:bookmarkEnd w:id="0"/>
            <w:r w:rsidRPr="00181B1C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335892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076DC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181B1C"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A1300C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 w:rsidRPr="00181B1C"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Pr="00BA52C4" w:rsidRDefault="00BA52C4" w:rsidP="00181B1C">
            <w:pPr>
              <w:pStyle w:val="a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BA52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Официальный сайт, на котором будут размещены проект и информационные материалы к нему</w:t>
            </w:r>
            <w:r w:rsidR="00497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BA52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A52C4" w:rsidRPr="00497A82" w:rsidRDefault="00BA52C4" w:rsidP="00181B1C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 w:rsidRPr="00BA52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Проекты и информационные материалы к нему буду размещены на официальном сайте </w:t>
            </w:r>
            <w:r w:rsidRPr="00BA52C4">
              <w:rPr>
                <w:rFonts w:ascii="Times New Roman" w:eastAsia="Times New Roman" w:hAnsi="Times New Roman"/>
                <w:sz w:val="24"/>
                <w:szCs w:val="24"/>
              </w:rPr>
              <w:t>Шербакульского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сети «Интернет»</w:t>
            </w:r>
            <w:r w:rsidR="00497A82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 </w:t>
            </w:r>
            <w:r w:rsidR="00181B1C" w:rsidRPr="00181B1C">
              <w:rPr>
                <w:rFonts w:ascii="Times New Roman" w:hAnsi="Times New Roman" w:cs="Times New Roman"/>
                <w:sz w:val="24"/>
                <w:szCs w:val="24"/>
              </w:rPr>
              <w:t>http://sherb.omskportal.ru/ru/municipal/localAuthList/3-52-259-1/officialsite/gradostroitelstvo_new/1/12/8.html</w:t>
            </w:r>
          </w:p>
        </w:tc>
      </w:tr>
      <w:tr w:rsidR="00BA52C4" w:rsidRPr="00497A82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E3227" w:rsidRDefault="00497A82" w:rsidP="00497A8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7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BA52C4" w:rsidRPr="00497A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Перечень информационных материалов к проекту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BE3227" w:rsidRPr="00BE3227" w:rsidRDefault="00BE3227" w:rsidP="00BE3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3.1. Карта </w:t>
            </w:r>
            <w:r w:rsidR="000F5EF3">
              <w:rPr>
                <w:rFonts w:ascii="Times New Roman" w:hAnsi="Times New Roman" w:cs="Times New Roman"/>
                <w:sz w:val="24"/>
                <w:szCs w:val="24"/>
              </w:rPr>
              <w:t>градостроительного зонирования</w:t>
            </w: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5EF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proofErr w:type="spellStart"/>
            <w:r w:rsidR="00335892">
              <w:rPr>
                <w:rFonts w:ascii="Times New Roman" w:hAnsi="Times New Roman" w:cs="Times New Roman"/>
                <w:sz w:val="24"/>
                <w:szCs w:val="24"/>
              </w:rPr>
              <w:t>Изюмовского</w:t>
            </w:r>
            <w:proofErr w:type="spellEnd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Шербакульского муниципального района Омской </w:t>
            </w:r>
            <w:proofErr w:type="gramStart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>области,  М</w:t>
            </w:r>
            <w:proofErr w:type="gramEnd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1 : 25000, 1 : 5000.</w:t>
            </w:r>
          </w:p>
          <w:p w:rsidR="00BE3227" w:rsidRPr="00BE3227" w:rsidRDefault="00BE3227" w:rsidP="00BE32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3.2. Карта </w:t>
            </w:r>
            <w:r w:rsidR="000F5EF3">
              <w:rPr>
                <w:rFonts w:ascii="Times New Roman" w:hAnsi="Times New Roman" w:cs="Times New Roman"/>
                <w:sz w:val="24"/>
                <w:szCs w:val="24"/>
              </w:rPr>
              <w:t>границ зон с особыми условиями пользования территории</w:t>
            </w: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892">
              <w:rPr>
                <w:rFonts w:ascii="Times New Roman" w:hAnsi="Times New Roman" w:cs="Times New Roman"/>
                <w:sz w:val="24"/>
                <w:szCs w:val="24"/>
              </w:rPr>
              <w:t>Изюмовского</w:t>
            </w:r>
            <w:proofErr w:type="spellEnd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Шербакульского муниципального района Омской области, М </w:t>
            </w:r>
            <w:proofErr w:type="gramStart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>1 :</w:t>
            </w:r>
            <w:proofErr w:type="gramEnd"/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25000, 1 : 5000.</w:t>
            </w:r>
          </w:p>
          <w:p w:rsidR="00BE3227" w:rsidRPr="00BE3227" w:rsidRDefault="00BE3227" w:rsidP="00BE32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r w:rsidR="000F5EF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землепользования и застройки (в новой редакции) </w:t>
            </w:r>
            <w:proofErr w:type="spellStart"/>
            <w:r w:rsidR="000F5EF3">
              <w:rPr>
                <w:rFonts w:ascii="Times New Roman" w:hAnsi="Times New Roman" w:cs="Times New Roman"/>
                <w:sz w:val="24"/>
                <w:szCs w:val="24"/>
              </w:rPr>
              <w:t>Изюмовского</w:t>
            </w:r>
            <w:proofErr w:type="spellEnd"/>
            <w:r w:rsidR="000F5EF3" w:rsidRPr="00BE322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Шербакульского муниципального района Омской области</w:t>
            </w:r>
            <w:r w:rsidRPr="00BE32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52C4" w:rsidRPr="00497A82" w:rsidRDefault="00BA52C4" w:rsidP="00497A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497A82" w:rsidRDefault="00497A82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97A82">
              <w:rPr>
                <w:rFonts w:ascii="Times New Roman" w:eastAsia="Times New Roman" w:hAnsi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BA52C4" w:rsidRPr="00497A82">
              <w:rPr>
                <w:rFonts w:ascii="Times New Roman" w:eastAsia="Times New Roman" w:hAnsi="Times New Roman"/>
                <w:b/>
                <w:sz w:val="24"/>
                <w:szCs w:val="24"/>
              </w:rPr>
              <w:t>Порядок проведения публичных слушаний по проекту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497A82" w:rsidRPr="00497A82" w:rsidRDefault="00EC5A6F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 xml:space="preserve">. Собрание участников публичных слушаний проводится Организатором публичных слушаний. </w:t>
            </w:r>
          </w:p>
          <w:p w:rsidR="00497A82" w:rsidRPr="00497A82" w:rsidRDefault="00497A82" w:rsidP="00EC5A6F">
            <w:pPr>
              <w:pStyle w:val="a3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Кворум при проведении публичных слушаний не устанавливается.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Перед началом проведения публичных слушаний из числа присутствующих представителей организатора публичных слушаний избирается председатель публичных слушаний и секретарь публичных слушаний.</w:t>
            </w:r>
          </w:p>
          <w:p w:rsidR="00497A82" w:rsidRPr="00497A82" w:rsidRDefault="00497A82" w:rsidP="00EC5A6F">
            <w:pPr>
              <w:pStyle w:val="a3"/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Председатель публичных слушаний: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 xml:space="preserve">- открывает и ведет публичные слушания; 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- информирует об инициаторе, вопросе</w:t>
            </w:r>
            <w:r w:rsidR="002F23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 xml:space="preserve"> выносимом на публичные слушания и порядке проведения публичных слушаний</w:t>
            </w:r>
            <w:r w:rsidR="002F23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- предоставляет слово докладчикам и содокладчикам</w:t>
            </w:r>
            <w:r w:rsidR="002F23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- оглашает замечания и предложения по проекту, вынесенному на публичные слушания.</w:t>
            </w:r>
          </w:p>
          <w:p w:rsidR="00497A82" w:rsidRPr="00497A82" w:rsidRDefault="00EC5A6F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>. Регистрация участников и выступающих на публичных слушаниях прекращается за три рабочих дня до даты проведения собрания. В качестве выступающих на публичных слушаниях могут быть зарегистрированы участники публичных слушаний, а также представители органов государственной власти, органов местного самоуправления, органов территориального общественного самоуправления.</w:t>
            </w:r>
          </w:p>
          <w:p w:rsidR="00497A82" w:rsidRPr="00497A82" w:rsidRDefault="00EC5A6F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>. Для регистрации участники публичных слушаний и выступающие предъявляют паспорта гражданина Российской Федерации или действующего временного удостоверения личности, выданного на срок оформления паспорта гражданина Российской Федерации. В случае если лицо является представителем юридического лица, то дополнительно предъявляются документы, подтверждающие соответствующие полномочия. В случае если лицо представляет орган государственной власти, орган местного самоуправления, то может быть предъявлено служебное удостоверение.</w:t>
            </w:r>
          </w:p>
          <w:p w:rsidR="00497A82" w:rsidRPr="00497A82" w:rsidRDefault="00EC5A6F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068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 xml:space="preserve"> Ход публичных слушаний протоколируется. 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Секретарь общественных обсуждений или публичных слушаний подготавливает и оформляет протокол общественных обсуждений или публичных слушаний, в котором указываются: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1) дата оформления протокола общественных обсуждений или публичных слушаний;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2) информация об организаторе общественных обсуждений или публичных слушаний;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3) информация, содержащаяся в опубликованном оповещении о начале общественных обсуждений или публичных слушаний, дата и источник его опубликования;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4) информация о сроке, в течение которого принимались предложения и замечания участников общественных обсуждений или публичных слушаний, о территории, в пределах которой проводятся общественные обсуждения или публичные слушания;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5) все предложения и замечания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6) Протокол публичных слушаний, общественных обсуждений подписывается председательствующим на публичных слушаниях и секретарем публичных слушаний.</w:t>
            </w:r>
          </w:p>
          <w:p w:rsidR="00497A82" w:rsidRPr="00497A82" w:rsidRDefault="00497A82" w:rsidP="00EC5A6F">
            <w:pPr>
              <w:pStyle w:val="a3"/>
              <w:ind w:left="-7" w:firstLine="7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слушаний, включающий в себя сведения об участниках общественных обсуждений или публичных слушаний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лиц).</w:t>
            </w:r>
          </w:p>
          <w:p w:rsidR="00497A82" w:rsidRPr="00497A82" w:rsidRDefault="00EC5A6F" w:rsidP="00EC5A6F">
            <w:pPr>
              <w:pStyle w:val="a3"/>
              <w:ind w:lef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>Участник общественных обсуждений или публичных слушаний, который внес предложения и замечания, касающиеся проекта, рассмотренного на общественных обсуждениях или публичных слушаниях, имеет право получить выписку из протокола общественных обсуждений или публичных слушаний, содержащую внесенные этим участником предложения и замечания.</w:t>
            </w:r>
          </w:p>
          <w:p w:rsidR="00497A82" w:rsidRPr="00497A82" w:rsidRDefault="00EC5A6F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A0068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97A82" w:rsidRPr="00497A82">
              <w:rPr>
                <w:rFonts w:ascii="Times New Roman" w:hAnsi="Times New Roman" w:cs="Times New Roman"/>
                <w:sz w:val="24"/>
                <w:szCs w:val="24"/>
              </w:rPr>
              <w:t>На основании протокола общественных обсуждений или публичных слушаний организатор общественных обсуждений или публичных слушаний, в течение 14 дней, со дня подписания протокола публичных слушаний общественных обсуждений, осуществляет подготовку заключения о результатах общественных обсуждений или публичных слушаний.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В заключении о результатах общественных обсуждений или публичных слушаний должны быть указаны: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1) дата оформления заключения о результатах общественных обсуждений или публичных слушаний;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2) наименование проекта, рассмотренного на общественных обсуждениях или публичных слушаниях, сведения о количестве участников общественных обсуждений или публичных слушаний, которые приняли участие в общественных обсуждениях или публичных слушаниях;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3) реквизиты протокола общественных обсуждений или публичных слушаний, на основании которого подготовлено заключение о результатах общественных обсуждений или публичных слушаний;</w:t>
            </w:r>
          </w:p>
          <w:p w:rsidR="00497A82" w:rsidRPr="00497A82" w:rsidRDefault="00497A82" w:rsidP="00EC5A6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4)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граждан, являющихся участниками общественных обсуждений или публичных слушаний и постоянно проживающих на территории, в пределах которой проводятся общественные обсуждения или публичные слушания, и предложения и замечания иных участников общественных обсуждений или публичных слушаний.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замечаний;</w:t>
            </w:r>
          </w:p>
          <w:p w:rsidR="00CF66E1" w:rsidRDefault="00497A82" w:rsidP="00720A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5)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слушаний.</w:t>
            </w:r>
          </w:p>
          <w:p w:rsidR="00497A82" w:rsidRPr="00497A82" w:rsidRDefault="00497A82" w:rsidP="00720A1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7A82">
              <w:rPr>
                <w:rFonts w:ascii="Times New Roman" w:hAnsi="Times New Roman" w:cs="Times New Roman"/>
                <w:sz w:val="24"/>
                <w:szCs w:val="24"/>
              </w:rPr>
              <w:t>Заключение о результатах общественных обсуждений или публичных слушаний подлежит опубликованию и (или) обнародованию организатором публичных слушаний в порядке, установленном для официального опубликования (обнародования) муниципальных правовых актов, иной официальной информации, и размещается на официальном сайте и (или) в информационных системах.</w:t>
            </w:r>
          </w:p>
          <w:p w:rsidR="00BA52C4" w:rsidRPr="00497A82" w:rsidRDefault="00BA52C4">
            <w:pPr>
              <w:spacing w:after="0"/>
              <w:rPr>
                <w:b/>
              </w:rPr>
            </w:pP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A15316" w:rsidRDefault="00375DBD" w:rsidP="00375DBD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5. </w:t>
            </w:r>
            <w:r w:rsidR="00BA52C4"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>Сроки проведения публичных слушаний по проекту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BA52C4" w:rsidRDefault="00A15316" w:rsidP="00BA2EAF">
            <w:pPr>
              <w:spacing w:after="0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CF66E1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г. по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Default="00375DBD" w:rsidP="00A1531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6. </w:t>
            </w:r>
            <w:r w:rsidR="00BA52C4"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>Место и дата открытия экспозиций проекта, сроки проведения экспозиций, дни и часы, в которые возможно посещение экспозиций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A15316" w:rsidRPr="00144037" w:rsidRDefault="00A15316" w:rsidP="00BA2EA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Экспозиция открыта с </w:t>
            </w:r>
            <w:r w:rsidR="00BA2EAF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  <w:r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3358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A2EA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</w:t>
            </w:r>
            <w:r w:rsidR="00A1300C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  <w:r w:rsidR="00335892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CF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здании Администрации </w:t>
            </w:r>
            <w:proofErr w:type="spellStart"/>
            <w:r w:rsidR="000822B9">
              <w:rPr>
                <w:rFonts w:ascii="Times New Roman" w:eastAsia="Times New Roman" w:hAnsi="Times New Roman" w:cs="Times New Roman"/>
                <w:sz w:val="24"/>
                <w:szCs w:val="24"/>
              </w:rPr>
              <w:t>Изюмовского</w:t>
            </w:r>
            <w:proofErr w:type="spellEnd"/>
            <w:r w:rsidR="00CF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Шербакульского муниципального района Омской области, </w:t>
            </w:r>
            <w:r w:rsidR="00CF66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кабинете 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омитета 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строительству,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</w:t>
            </w:r>
            <w:r w:rsidR="00487C4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градостроительной деятельности </w:t>
            </w:r>
            <w:r w:rsidR="00CF66E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CF66E1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дминистрации Шербакульского муниципального района Омской </w:t>
            </w:r>
            <w:r w:rsidR="00144037" w:rsidRPr="00144037">
              <w:rPr>
                <w:rFonts w:ascii="Times New Roman" w:eastAsia="Times New Roman" w:hAnsi="Times New Roman" w:cs="Times New Roman"/>
                <w:sz w:val="24"/>
                <w:szCs w:val="24"/>
              </w:rPr>
              <w:t>(каб.15, 1 этаж) с 9-00 по 17-00, ежедневно, кроме субботы и воскресенья.</w:t>
            </w:r>
          </w:p>
        </w:tc>
      </w:tr>
      <w:tr w:rsidR="00BA52C4" w:rsidTr="00BA52C4">
        <w:trPr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BA52C4" w:rsidRDefault="00375DBD" w:rsidP="00F062BA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7. </w:t>
            </w:r>
            <w:r w:rsidR="00BA52C4"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Дата, время и место проведения собрания участников публичных слушаний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="00BA52C4"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CF66E1" w:rsidRDefault="00144037" w:rsidP="00F062B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44037">
              <w:rPr>
                <w:rFonts w:ascii="Times New Roman" w:eastAsia="Times New Roman" w:hAnsi="Times New Roman"/>
                <w:sz w:val="24"/>
                <w:szCs w:val="24"/>
              </w:rPr>
              <w:t>Собрание участников публичных слушаний состоится</w:t>
            </w:r>
            <w:r w:rsidR="00CF66E1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144037" w:rsidRDefault="00CF66E1" w:rsidP="00F062BA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="00144037" w:rsidRP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44037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-00 в зале заседаний Администрации </w:t>
            </w:r>
            <w:proofErr w:type="spellStart"/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Изюмовского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сельского поселения</w:t>
            </w:r>
            <w:r w:rsid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</w:t>
            </w:r>
            <w:r w:rsidR="00560DB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Омская область, </w:t>
            </w:r>
            <w:proofErr w:type="spellStart"/>
            <w:r w:rsidR="00F062BA">
              <w:rPr>
                <w:rFonts w:ascii="Times New Roman" w:eastAsia="Times New Roman" w:hAnsi="Times New Roman"/>
                <w:sz w:val="24"/>
                <w:szCs w:val="24"/>
              </w:rPr>
              <w:t>Шербакульский</w:t>
            </w:r>
            <w:proofErr w:type="spellEnd"/>
            <w:r w:rsidR="00F062B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с. </w:t>
            </w:r>
            <w:proofErr w:type="spellStart"/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Изюмовка</w:t>
            </w:r>
            <w:proofErr w:type="spellEnd"/>
            <w:r w:rsidR="00F062BA">
              <w:rPr>
                <w:rFonts w:ascii="Times New Roman" w:eastAsia="Times New Roman" w:hAnsi="Times New Roman"/>
                <w:sz w:val="24"/>
                <w:szCs w:val="24"/>
              </w:rPr>
              <w:t xml:space="preserve">, ул.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Школьная, 27</w:t>
            </w:r>
            <w:r w:rsidR="00F062BA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F062BA" w:rsidRDefault="00F062BA" w:rsidP="0018128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19.05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-00 в здании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сельского клуба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Койчубай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 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Шербакульский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Койчубай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ул. </w:t>
            </w:r>
            <w:r w:rsidR="0018128C">
              <w:rPr>
                <w:rFonts w:ascii="Times New Roman" w:eastAsia="Times New Roman" w:hAnsi="Times New Roman"/>
                <w:sz w:val="24"/>
                <w:szCs w:val="24"/>
              </w:rPr>
              <w:t>Мира, 1;</w:t>
            </w:r>
          </w:p>
          <w:p w:rsidR="0018128C" w:rsidRDefault="0018128C" w:rsidP="0018128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15-00 в здании сельского клуба в д. Северное по адресу: 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Шербакульский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д. Северное, ул. Советская,9;</w:t>
            </w:r>
          </w:p>
          <w:p w:rsidR="0018128C" w:rsidRDefault="0018128C" w:rsidP="0018128C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10-00 в здании сельского клуба в 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Артакшил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по адресу: 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Шербакульский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а.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Артакшил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, ул. Ленина, 10;</w:t>
            </w:r>
          </w:p>
          <w:p w:rsidR="0018128C" w:rsidRPr="00144037" w:rsidRDefault="0018128C" w:rsidP="00BA2EAF">
            <w:pPr>
              <w:spacing w:after="0"/>
              <w:jc w:val="both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5. 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.0</w:t>
            </w:r>
            <w:r w:rsidR="00BA2EAF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.20</w:t>
            </w:r>
            <w:r w:rsidR="00487C4A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</w:t>
            </w:r>
            <w:r w:rsidRPr="001440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12-00 в здании сельского клуба в д. Вишневка по адресу: Омская область,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Шербакульский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район, д. Вишневка, ул. Школьная, 11а;</w:t>
            </w:r>
          </w:p>
        </w:tc>
      </w:tr>
      <w:tr w:rsidR="00BA52C4" w:rsidTr="00144037">
        <w:trPr>
          <w:trHeight w:val="710"/>
          <w:tblCellSpacing w:w="15" w:type="dxa"/>
        </w:trPr>
        <w:tc>
          <w:tcPr>
            <w:tcW w:w="93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2F23BD" w:rsidRDefault="00375DBD" w:rsidP="00375DBD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 xml:space="preserve">8. </w:t>
            </w:r>
            <w:r w:rsidR="00BA52C4"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>Порядок, сроки и форма внесения участниками публичных слушаний предложений и замечаний, касающихся проекта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</w:p>
          <w:p w:rsidR="00A00684" w:rsidRDefault="002F23BD" w:rsidP="00A00684">
            <w:pPr>
              <w:pStyle w:val="a3"/>
              <w:rPr>
                <w:rFonts w:cs="Times New Roman"/>
              </w:rPr>
            </w:pPr>
            <w:r w:rsidRPr="00A00684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к проекту в ходе проведения публичных слушаний могут быть внесены только участниками публичных слушаний, прошедшими идентификацию в установленном порядке, либо в письменной форме, либо в устной форме с места, после предоставления им слова председателем</w:t>
            </w:r>
            <w:r w:rsidRPr="00497A82">
              <w:rPr>
                <w:rFonts w:cs="Times New Roman"/>
              </w:rPr>
              <w:t>.</w:t>
            </w:r>
          </w:p>
          <w:p w:rsidR="00A00684" w:rsidRPr="00A00684" w:rsidRDefault="00A00684" w:rsidP="00A0068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684">
              <w:rPr>
                <w:rFonts w:ascii="Times New Roman" w:hAnsi="Times New Roman" w:cs="Times New Roman"/>
                <w:sz w:val="24"/>
                <w:szCs w:val="24"/>
              </w:rPr>
              <w:t>Предложения и замечания подлежат регистрации, а также обязательному рассмотрению организатором публичных слушаний.</w:t>
            </w:r>
          </w:p>
          <w:p w:rsidR="00BA52C4" w:rsidRPr="00375DBD" w:rsidRDefault="00BA52C4" w:rsidP="00375DBD">
            <w:pPr>
              <w:spacing w:after="0"/>
              <w:jc w:val="both"/>
              <w:rPr>
                <w:b/>
              </w:rPr>
            </w:pPr>
            <w:r w:rsidRPr="00375DB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BB6D33" w:rsidRDefault="00BB6D33" w:rsidP="00BB6D33">
      <w:pPr>
        <w:tabs>
          <w:tab w:val="left" w:pos="3750"/>
        </w:tabs>
        <w:rPr>
          <w:rFonts w:ascii="Times New Roman" w:eastAsia="Calibri" w:hAnsi="Times New Roman"/>
          <w:sz w:val="24"/>
          <w:szCs w:val="24"/>
          <w:highlight w:val="yellow"/>
          <w:lang w:eastAsia="en-US"/>
        </w:rPr>
      </w:pPr>
    </w:p>
    <w:sectPr w:rsidR="00BB6D33" w:rsidSect="00194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7F85"/>
    <w:multiLevelType w:val="hybridMultilevel"/>
    <w:tmpl w:val="5D167190"/>
    <w:lvl w:ilvl="0" w:tplc="7494ABA4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9" w:hanging="360"/>
      </w:pPr>
    </w:lvl>
    <w:lvl w:ilvl="2" w:tplc="0419001B" w:tentative="1">
      <w:start w:val="1"/>
      <w:numFmt w:val="lowerRoman"/>
      <w:lvlText w:val="%3."/>
      <w:lvlJc w:val="right"/>
      <w:pPr>
        <w:ind w:left="2639" w:hanging="180"/>
      </w:pPr>
    </w:lvl>
    <w:lvl w:ilvl="3" w:tplc="0419000F" w:tentative="1">
      <w:start w:val="1"/>
      <w:numFmt w:val="decimal"/>
      <w:lvlText w:val="%4."/>
      <w:lvlJc w:val="left"/>
      <w:pPr>
        <w:ind w:left="3359" w:hanging="360"/>
      </w:pPr>
    </w:lvl>
    <w:lvl w:ilvl="4" w:tplc="04190019" w:tentative="1">
      <w:start w:val="1"/>
      <w:numFmt w:val="lowerLetter"/>
      <w:lvlText w:val="%5."/>
      <w:lvlJc w:val="left"/>
      <w:pPr>
        <w:ind w:left="4079" w:hanging="360"/>
      </w:pPr>
    </w:lvl>
    <w:lvl w:ilvl="5" w:tplc="0419001B" w:tentative="1">
      <w:start w:val="1"/>
      <w:numFmt w:val="lowerRoman"/>
      <w:lvlText w:val="%6."/>
      <w:lvlJc w:val="right"/>
      <w:pPr>
        <w:ind w:left="4799" w:hanging="180"/>
      </w:pPr>
    </w:lvl>
    <w:lvl w:ilvl="6" w:tplc="0419000F" w:tentative="1">
      <w:start w:val="1"/>
      <w:numFmt w:val="decimal"/>
      <w:lvlText w:val="%7."/>
      <w:lvlJc w:val="left"/>
      <w:pPr>
        <w:ind w:left="5519" w:hanging="360"/>
      </w:pPr>
    </w:lvl>
    <w:lvl w:ilvl="7" w:tplc="04190019" w:tentative="1">
      <w:start w:val="1"/>
      <w:numFmt w:val="lowerLetter"/>
      <w:lvlText w:val="%8."/>
      <w:lvlJc w:val="left"/>
      <w:pPr>
        <w:ind w:left="6239" w:hanging="360"/>
      </w:pPr>
    </w:lvl>
    <w:lvl w:ilvl="8" w:tplc="0419001B" w:tentative="1">
      <w:start w:val="1"/>
      <w:numFmt w:val="lowerRoman"/>
      <w:lvlText w:val="%9."/>
      <w:lvlJc w:val="right"/>
      <w:pPr>
        <w:ind w:left="69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6D33"/>
    <w:rsid w:val="00076DC9"/>
    <w:rsid w:val="000822B9"/>
    <w:rsid w:val="000F5EF3"/>
    <w:rsid w:val="00144037"/>
    <w:rsid w:val="00144970"/>
    <w:rsid w:val="0018128C"/>
    <w:rsid w:val="00181B1C"/>
    <w:rsid w:val="00194C9B"/>
    <w:rsid w:val="001C5CB7"/>
    <w:rsid w:val="00250C4F"/>
    <w:rsid w:val="0025736B"/>
    <w:rsid w:val="00291911"/>
    <w:rsid w:val="002F23BD"/>
    <w:rsid w:val="00335892"/>
    <w:rsid w:val="00375DBD"/>
    <w:rsid w:val="00377AC9"/>
    <w:rsid w:val="00444CAA"/>
    <w:rsid w:val="00487C4A"/>
    <w:rsid w:val="00497A82"/>
    <w:rsid w:val="00560DBE"/>
    <w:rsid w:val="00720A17"/>
    <w:rsid w:val="008D208F"/>
    <w:rsid w:val="00986EC2"/>
    <w:rsid w:val="00A00684"/>
    <w:rsid w:val="00A1300C"/>
    <w:rsid w:val="00A15316"/>
    <w:rsid w:val="00A623E4"/>
    <w:rsid w:val="00B82B95"/>
    <w:rsid w:val="00BA2EAF"/>
    <w:rsid w:val="00BA52C4"/>
    <w:rsid w:val="00BB6D33"/>
    <w:rsid w:val="00BE3227"/>
    <w:rsid w:val="00CF66E1"/>
    <w:rsid w:val="00D07E8F"/>
    <w:rsid w:val="00D33075"/>
    <w:rsid w:val="00DD075A"/>
    <w:rsid w:val="00E67F40"/>
    <w:rsid w:val="00E92AB5"/>
    <w:rsid w:val="00EC5A6F"/>
    <w:rsid w:val="00F062BA"/>
    <w:rsid w:val="00FD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980CB"/>
  <w15:docId w15:val="{7A003A94-FDA2-44FE-99A3-5D41DFD8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B6D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23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1404</Words>
  <Characters>8007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2019-01-23T04:05:00Z</dcterms:created>
  <dcterms:modified xsi:type="dcterms:W3CDTF">2022-04-29T02:34:00Z</dcterms:modified>
</cp:coreProperties>
</file>