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410" w:rsidRPr="0087680A" w:rsidRDefault="00EE1410" w:rsidP="00EE1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>ГЛАВА ИЗЮМОВСКОГО СЕЛЬСКОГО ПОСЕЛЕНИЯ</w:t>
      </w:r>
    </w:p>
    <w:p w:rsidR="00EE1410" w:rsidRPr="0087680A" w:rsidRDefault="00EE1410" w:rsidP="00EE1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</w:p>
    <w:p w:rsidR="00EE1410" w:rsidRPr="0087680A" w:rsidRDefault="00EE1410" w:rsidP="00EE1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EE1410" w:rsidRDefault="00EE1410" w:rsidP="00EE141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E1410" w:rsidRPr="0087680A" w:rsidRDefault="00EE1410" w:rsidP="00EE141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E1410" w:rsidRDefault="00EE1410" w:rsidP="00EE1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E1410" w:rsidRPr="0087680A" w:rsidRDefault="00EE1410" w:rsidP="00EE1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1410" w:rsidRDefault="00EE1410" w:rsidP="00EE1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>от 13 июля  2022г.   № 4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7680A">
        <w:rPr>
          <w:rFonts w:ascii="Times New Roman" w:hAnsi="Times New Roman" w:cs="Times New Roman"/>
          <w:sz w:val="24"/>
          <w:szCs w:val="24"/>
        </w:rPr>
        <w:t>-п</w:t>
      </w:r>
    </w:p>
    <w:p w:rsidR="00EE1410" w:rsidRPr="0087680A" w:rsidRDefault="00EE1410" w:rsidP="00EE1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410" w:rsidRPr="0087680A" w:rsidRDefault="00EE1410" w:rsidP="00EE1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>с. Изюмовка</w:t>
      </w:r>
    </w:p>
    <w:p w:rsidR="00EE1410" w:rsidRDefault="00EE1410" w:rsidP="00EE1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410" w:rsidRDefault="00EE1410" w:rsidP="00EE1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>Об исполнении бюджета Изюмовского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80A">
        <w:rPr>
          <w:rFonts w:ascii="Times New Roman" w:hAnsi="Times New Roman" w:cs="Times New Roman"/>
          <w:sz w:val="24"/>
          <w:szCs w:val="24"/>
        </w:rPr>
        <w:t xml:space="preserve">сельского поселения за 1 полугодие </w:t>
      </w:r>
      <w:r>
        <w:rPr>
          <w:rFonts w:ascii="Times New Roman" w:hAnsi="Times New Roman" w:cs="Times New Roman"/>
          <w:sz w:val="24"/>
          <w:szCs w:val="24"/>
        </w:rPr>
        <w:t>2022 года</w:t>
      </w:r>
    </w:p>
    <w:p w:rsidR="00EE1410" w:rsidRPr="0087680A" w:rsidRDefault="00EE1410" w:rsidP="00EE1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1410" w:rsidRDefault="00EE1410" w:rsidP="00EE1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ab/>
        <w:t>В соответствии со статьями 264.5, 264.6 Бюджетного кодекса Российской Федерации</w:t>
      </w:r>
    </w:p>
    <w:p w:rsidR="00EE1410" w:rsidRPr="0087680A" w:rsidRDefault="00EE1410" w:rsidP="00EE1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410" w:rsidRPr="009860E0" w:rsidRDefault="00EE1410" w:rsidP="00EE141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860E0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E1410" w:rsidRPr="009860E0" w:rsidRDefault="00EE1410" w:rsidP="00EE1410">
      <w:pPr>
        <w:widowControl w:val="0"/>
        <w:spacing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1410" w:rsidRPr="0087680A" w:rsidRDefault="00EE1410" w:rsidP="00EE1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Изюмовского сельского поселения за 1 полугодие 2022 года по доходам в сумме 4 145 015,98 рублей, по расходам в сумме 3 719 933,81 рублей, с превышением доходов над расходами в сумме  425 082,17 рублей.</w:t>
      </w:r>
    </w:p>
    <w:p w:rsidR="00EE1410" w:rsidRPr="0087680A" w:rsidRDefault="00EE1410" w:rsidP="00EE14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 xml:space="preserve">2.   Утвердить исполнение: </w:t>
      </w:r>
    </w:p>
    <w:p w:rsidR="00EE1410" w:rsidRPr="0087680A" w:rsidRDefault="00EE1410" w:rsidP="00EE14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>- по доходам бюджета сельского поселения по кодам классификации доходов бюджетов за 1 полугодие 2022 года согласно приложению № 1 к настоящему Решению;</w:t>
      </w:r>
    </w:p>
    <w:p w:rsidR="00EE1410" w:rsidRPr="0087680A" w:rsidRDefault="00EE1410" w:rsidP="00EE14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>- по расходам бюджета сельского поселения по разделам и подразделам  классификации расходов бюджетов за 1 полугодие 2022 года согласно приложению № 2 к настоящему Решению;</w:t>
      </w:r>
    </w:p>
    <w:p w:rsidR="00EE1410" w:rsidRPr="0087680A" w:rsidRDefault="00EE1410" w:rsidP="00EE14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 xml:space="preserve">- по расходам бюджета сельского поселения по целевым статьям (муниципальным программам и не программным направлениям деятельности), группам и подгруппам </w:t>
      </w:r>
      <w:proofErr w:type="gramStart"/>
      <w:r w:rsidRPr="0087680A">
        <w:rPr>
          <w:rFonts w:ascii="Times New Roman" w:hAnsi="Times New Roman" w:cs="Times New Roman"/>
          <w:sz w:val="24"/>
          <w:szCs w:val="24"/>
        </w:rPr>
        <w:t>видов расходов  классификации расходов бюджета</w:t>
      </w:r>
      <w:proofErr w:type="gramEnd"/>
      <w:r w:rsidRPr="0087680A">
        <w:rPr>
          <w:rFonts w:ascii="Times New Roman" w:hAnsi="Times New Roman" w:cs="Times New Roman"/>
          <w:sz w:val="24"/>
          <w:szCs w:val="24"/>
        </w:rPr>
        <w:t xml:space="preserve"> за 1 полугодие 2022 года согласно приложению № 3 к настоящему Решению;</w:t>
      </w:r>
    </w:p>
    <w:p w:rsidR="00EE1410" w:rsidRPr="0087680A" w:rsidRDefault="00EE1410" w:rsidP="00EE14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>- по расходам бюджета сельского поселения по ведомственной структуре  расходов бюджета за 1 полугодие 2022 года согласно приложению № 4 к настоящему Решению;</w:t>
      </w:r>
    </w:p>
    <w:p w:rsidR="00EE1410" w:rsidRPr="0087680A" w:rsidRDefault="00EE1410" w:rsidP="00EE14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 xml:space="preserve">- по источникам финансирования дефицита бюджета сельского поселения по кодам   </w:t>
      </w:r>
      <w:proofErr w:type="gramStart"/>
      <w:r w:rsidRPr="0087680A">
        <w:rPr>
          <w:rFonts w:ascii="Times New Roman" w:hAnsi="Times New Roman" w:cs="Times New Roman"/>
          <w:sz w:val="24"/>
          <w:szCs w:val="24"/>
        </w:rPr>
        <w:t>классификации источников финансирования дефицитов бюджета</w:t>
      </w:r>
      <w:proofErr w:type="gramEnd"/>
      <w:r w:rsidRPr="0087680A">
        <w:rPr>
          <w:rFonts w:ascii="Times New Roman" w:hAnsi="Times New Roman" w:cs="Times New Roman"/>
          <w:sz w:val="24"/>
          <w:szCs w:val="24"/>
        </w:rPr>
        <w:t xml:space="preserve"> за 1 полугодие 2022 года согласно приложению № 5 к настоящему Решению;</w:t>
      </w:r>
    </w:p>
    <w:p w:rsidR="00EE1410" w:rsidRPr="0087680A" w:rsidRDefault="00EE1410" w:rsidP="00EE14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>3. Утвердить отчет об использовании бюджетных ассигнований дорожного фонда   Изюмовского сельского поселения за 1 полугодие 2022 года согласно приложению № 6 к настоящему Решению.</w:t>
      </w:r>
    </w:p>
    <w:p w:rsidR="00EE1410" w:rsidRPr="0087680A" w:rsidRDefault="00EE1410" w:rsidP="00EE1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410" w:rsidRDefault="00EE1410" w:rsidP="00EE1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410" w:rsidRDefault="00EE1410" w:rsidP="00EE1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410" w:rsidRPr="0087680A" w:rsidRDefault="00EE1410" w:rsidP="00EE1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410" w:rsidRPr="0087680A" w:rsidRDefault="00EE1410" w:rsidP="00EE1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80A">
        <w:rPr>
          <w:rFonts w:ascii="Times New Roman" w:hAnsi="Times New Roman" w:cs="Times New Roman"/>
          <w:sz w:val="24"/>
          <w:szCs w:val="24"/>
        </w:rPr>
        <w:t>И.о. Главы Изюмовского се</w:t>
      </w:r>
      <w:r>
        <w:rPr>
          <w:rFonts w:ascii="Times New Roman" w:hAnsi="Times New Roman" w:cs="Times New Roman"/>
          <w:sz w:val="24"/>
          <w:szCs w:val="24"/>
        </w:rPr>
        <w:t>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87680A">
        <w:rPr>
          <w:rFonts w:ascii="Times New Roman" w:hAnsi="Times New Roman" w:cs="Times New Roman"/>
          <w:sz w:val="24"/>
          <w:szCs w:val="24"/>
        </w:rPr>
        <w:t>Е.С. Воробьева</w:t>
      </w:r>
    </w:p>
    <w:p w:rsidR="00EE1410" w:rsidRPr="0087680A" w:rsidRDefault="00EE1410" w:rsidP="00EE1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410" w:rsidRPr="0087680A" w:rsidRDefault="00EE1410" w:rsidP="00EE1410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highlight w:val="yellow"/>
        </w:rPr>
      </w:pPr>
    </w:p>
    <w:p w:rsidR="002860C8" w:rsidRDefault="002860C8"/>
    <w:sectPr w:rsidR="002860C8" w:rsidSect="00491EB5">
      <w:headerReference w:type="default" r:id="rId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80A" w:rsidRDefault="002860C8">
    <w:pPr>
      <w:rPr>
        <w:sz w:val="2"/>
        <w:szCs w:val="2"/>
      </w:rPr>
    </w:pPr>
    <w:r w:rsidRPr="0057219A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7.8pt;margin-top:38.3pt;width:10.1pt;height:7.9pt;z-index:-251656192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:rsidR="0087680A" w:rsidRDefault="002860C8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>
    <w:useFELayout/>
  </w:compat>
  <w:rsids>
    <w:rsidRoot w:val="00EE1410"/>
    <w:rsid w:val="002860C8"/>
    <w:rsid w:val="00EE1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E1410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EE14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1550</Characters>
  <Application>Microsoft Office Word</Application>
  <DocSecurity>0</DocSecurity>
  <Lines>12</Lines>
  <Paragraphs>3</Paragraphs>
  <ScaleCrop>false</ScaleCrop>
  <Company>Home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2022-07-14T10:02:00Z</dcterms:created>
  <dcterms:modified xsi:type="dcterms:W3CDTF">2022-07-14T10:03:00Z</dcterms:modified>
</cp:coreProperties>
</file>