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3C" w:rsidRDefault="0066625C">
      <w:pPr>
        <w:pStyle w:val="10"/>
        <w:keepNext/>
        <w:keepLines/>
        <w:shd w:val="clear" w:color="auto" w:fill="auto"/>
        <w:spacing w:after="204" w:line="280" w:lineRule="exact"/>
        <w:ind w:left="200"/>
      </w:pPr>
      <w:bookmarkStart w:id="0" w:name="bookmark0"/>
      <w:r>
        <w:rPr>
          <w:rStyle w:val="11"/>
          <w:b/>
          <w:bCs/>
        </w:rPr>
        <w:t xml:space="preserve">Экологическая ситуация в </w:t>
      </w:r>
      <w:r w:rsidR="00C74DCD">
        <w:rPr>
          <w:rStyle w:val="11"/>
          <w:b/>
          <w:bCs/>
        </w:rPr>
        <w:t xml:space="preserve"> </w:t>
      </w:r>
      <w:r w:rsidR="005C1C04">
        <w:rPr>
          <w:rStyle w:val="11"/>
          <w:b/>
          <w:bCs/>
        </w:rPr>
        <w:t>Изюмовском</w:t>
      </w:r>
      <w:r w:rsidR="00C74DCD">
        <w:rPr>
          <w:rStyle w:val="11"/>
          <w:b/>
          <w:bCs/>
        </w:rPr>
        <w:t xml:space="preserve"> </w:t>
      </w:r>
      <w:r>
        <w:rPr>
          <w:rStyle w:val="11"/>
          <w:b/>
          <w:bCs/>
        </w:rPr>
        <w:t>сельском поселении</w:t>
      </w:r>
      <w:r w:rsidR="00C74DCD">
        <w:rPr>
          <w:rStyle w:val="11"/>
          <w:b/>
          <w:bCs/>
        </w:rPr>
        <w:t xml:space="preserve"> Шербакульского муниципального района Омской области</w:t>
      </w:r>
      <w:bookmarkEnd w:id="0"/>
    </w:p>
    <w:p w:rsidR="00CA383C" w:rsidRDefault="0066625C">
      <w:pPr>
        <w:pStyle w:val="20"/>
        <w:shd w:val="clear" w:color="auto" w:fill="auto"/>
        <w:spacing w:before="0" w:after="1547"/>
        <w:ind w:firstLine="540"/>
      </w:pPr>
      <w:r>
        <w:t xml:space="preserve">В целом экологическая ситуация в </w:t>
      </w:r>
      <w:r w:rsidR="005C1C04">
        <w:t>Изюмовском</w:t>
      </w:r>
      <w:r w:rsidR="00C74DCD">
        <w:t xml:space="preserve"> </w:t>
      </w:r>
      <w:r>
        <w:t>сельском поселении</w:t>
      </w:r>
      <w:r w:rsidR="00C74DCD">
        <w:t xml:space="preserve"> Шербакульского муниципального района Омской области </w:t>
      </w:r>
      <w:r>
        <w:t xml:space="preserve">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 Основными источниками загрязнения окружающей среды в сельском поселении по-прежнему являются автотранспорт, твёрдые коммунальные отходы (далее ТКО) и отходы от деятельности сельскохозяйственных предприятий.</w:t>
      </w:r>
    </w:p>
    <w:p w:rsidR="00CA383C" w:rsidRDefault="006D6628">
      <w:pPr>
        <w:framePr w:h="3619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180.75pt">
            <v:imagedata r:id="rId6" r:href="rId7"/>
          </v:shape>
        </w:pict>
      </w:r>
    </w:p>
    <w:p w:rsidR="00CA383C" w:rsidRDefault="00CA383C">
      <w:pPr>
        <w:rPr>
          <w:sz w:val="2"/>
          <w:szCs w:val="2"/>
        </w:rPr>
      </w:pPr>
    </w:p>
    <w:p w:rsidR="00CA383C" w:rsidRDefault="0066625C">
      <w:pPr>
        <w:pStyle w:val="20"/>
        <w:shd w:val="clear" w:color="auto" w:fill="auto"/>
        <w:spacing w:before="145" w:after="176"/>
        <w:ind w:firstLine="540"/>
      </w:pPr>
      <w:r>
        <w:t xml:space="preserve">Многие годы серьезную озабоченность вызывало отсутствие системы сбора, утилизации и захоронения коммунальных отходов. С недавнего времени начались подвижки в данном направлении. В связи с реализацией долгожданной мусорной реформы, в </w:t>
      </w:r>
      <w:r w:rsidR="005C1C04">
        <w:t>Изюмовском</w:t>
      </w:r>
      <w:r w:rsidR="00C74DCD">
        <w:t xml:space="preserve"> </w:t>
      </w:r>
      <w:r>
        <w:t xml:space="preserve">сельском поселении </w:t>
      </w:r>
      <w:r w:rsidR="00C74DCD">
        <w:t xml:space="preserve">Шербакульского муниципального района Омской области </w:t>
      </w:r>
      <w:r>
        <w:t>осуществляется вывоз ТКО, что способствует снижению накопления мусора на несанкционированных свалках. Напомним, что реформа по обращению с твердыми коммунальными отходами в Омской области официально стартовала 1 апреля 2019 года. С этого дня к своим обязанностям приступил региональный оператор ООО «Магнит».</w:t>
      </w:r>
    </w:p>
    <w:p w:rsidR="00CA383C" w:rsidRDefault="0066625C">
      <w:pPr>
        <w:pStyle w:val="20"/>
        <w:shd w:val="clear" w:color="auto" w:fill="auto"/>
        <w:spacing w:before="0" w:after="0" w:line="370" w:lineRule="exact"/>
        <w:ind w:firstLine="540"/>
      </w:pPr>
      <w:r>
        <w:t xml:space="preserve">Цель мусорной реформы - изменить отношение к отходам как у тех, кто их собирает и утилизирует, так и у тех, кто их создает, то есть у населения. В настоящее время ответственность за все передвижения мусора от баков до </w:t>
      </w:r>
      <w:r>
        <w:lastRenderedPageBreak/>
        <w:t>полигонов возлагается на регионального оператора, имеющего лицензию Федеральной службы по надзору в сфере природопользования на осуществление деятельности по сбору, транспортированию, обработке, утилизации, обезвреживанию, размещению отходов I - IV классов опасности.</w:t>
      </w:r>
    </w:p>
    <w:p w:rsidR="00CA383C" w:rsidRDefault="005C1C04">
      <w:pPr>
        <w:framePr w:h="5347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6" type="#_x0000_t75" style="width:468.75pt;height:267pt">
            <v:imagedata r:id="rId8" r:href="rId9"/>
          </v:shape>
        </w:pict>
      </w:r>
    </w:p>
    <w:p w:rsidR="00CA383C" w:rsidRDefault="00CA383C">
      <w:pPr>
        <w:rPr>
          <w:sz w:val="2"/>
          <w:szCs w:val="2"/>
        </w:rPr>
      </w:pPr>
    </w:p>
    <w:p w:rsidR="00CA383C" w:rsidRDefault="0066625C">
      <w:pPr>
        <w:pStyle w:val="22"/>
        <w:keepNext/>
        <w:keepLines/>
        <w:shd w:val="clear" w:color="auto" w:fill="auto"/>
        <w:spacing w:before="270" w:after="137" w:line="320" w:lineRule="exact"/>
        <w:ind w:left="20"/>
      </w:pPr>
      <w:bookmarkStart w:id="1" w:name="bookmark1"/>
      <w:r>
        <w:rPr>
          <w:rStyle w:val="23"/>
          <w:i/>
          <w:iCs/>
        </w:rPr>
        <w:t>Уважаемые односельчане</w:t>
      </w:r>
      <w:r>
        <w:t>!</w:t>
      </w:r>
      <w:bookmarkEnd w:id="1"/>
    </w:p>
    <w:p w:rsidR="00CA383C" w:rsidRDefault="0066625C">
      <w:pPr>
        <w:pStyle w:val="20"/>
        <w:shd w:val="clear" w:color="auto" w:fill="auto"/>
        <w:spacing w:before="0" w:after="0" w:line="370" w:lineRule="exact"/>
        <w:ind w:firstLine="460"/>
      </w:pPr>
      <w:r>
        <w:t>В начале реформы жители наших населенных пунктов часто спорили о важности изменений в области сбора и вывоза отходов ТКО. Многие заявляли о том, что они мусор сжигают и ничего страшного в этом не видят. Споры на эту тему не утихают до сих пор, однако на деле такой способ обращения с отходами чрезвычайно вреден для окружающей среды и для здоровья людей. Сжигание мусора в бане или на огороде не допустимо!</w:t>
      </w:r>
    </w:p>
    <w:sectPr w:rsidR="00CA383C" w:rsidSect="00CA383C">
      <w:pgSz w:w="11900" w:h="16840"/>
      <w:pgMar w:top="1145" w:right="823" w:bottom="1716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289" w:rsidRDefault="00AD5289" w:rsidP="00CA383C">
      <w:r>
        <w:separator/>
      </w:r>
    </w:p>
  </w:endnote>
  <w:endnote w:type="continuationSeparator" w:id="1">
    <w:p w:rsidR="00AD5289" w:rsidRDefault="00AD5289" w:rsidP="00CA3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289" w:rsidRDefault="00AD5289"/>
  </w:footnote>
  <w:footnote w:type="continuationSeparator" w:id="1">
    <w:p w:rsidR="00AD5289" w:rsidRDefault="00AD528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A383C"/>
    <w:rsid w:val="00063E53"/>
    <w:rsid w:val="00332093"/>
    <w:rsid w:val="00350195"/>
    <w:rsid w:val="005C1C04"/>
    <w:rsid w:val="0066625C"/>
    <w:rsid w:val="006D6628"/>
    <w:rsid w:val="00741D28"/>
    <w:rsid w:val="008369C9"/>
    <w:rsid w:val="00AD5289"/>
    <w:rsid w:val="00C74DCD"/>
    <w:rsid w:val="00CA383C"/>
    <w:rsid w:val="00F6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38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383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A3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CA383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A3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CA3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3">
    <w:name w:val="Заголовок №2"/>
    <w:basedOn w:val="21"/>
    <w:rsid w:val="00CA383C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CA383C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A383C"/>
    <w:pPr>
      <w:shd w:val="clear" w:color="auto" w:fill="FFFFFF"/>
      <w:spacing w:before="360" w:after="1620"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CA383C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Downloads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Downloads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2025-04-15T09:48:00Z</dcterms:created>
  <dcterms:modified xsi:type="dcterms:W3CDTF">2025-04-15T10:15:00Z</dcterms:modified>
</cp:coreProperties>
</file>